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3177" w:rsidRDefault="00781C89" w:rsidP="00EE198D">
      <w:pPr>
        <w:tabs>
          <w:tab w:val="left" w:pos="426"/>
        </w:tabs>
        <w:ind w:left="-426"/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A83AA5" wp14:editId="29DE8EC7">
                <wp:simplePos x="0" y="0"/>
                <wp:positionH relativeFrom="column">
                  <wp:posOffset>3524250</wp:posOffset>
                </wp:positionH>
                <wp:positionV relativeFrom="paragraph">
                  <wp:posOffset>8476615</wp:posOffset>
                </wp:positionV>
                <wp:extent cx="2608580" cy="887095"/>
                <wp:effectExtent l="57150" t="38100" r="58420" b="844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887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8D" w:rsidRPr="009E2FD5" w:rsidRDefault="00F66186" w:rsidP="00C408E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22"/>
                                <w:lang w:val="en-CA"/>
                              </w:rPr>
                              <w:t>Quick Facts 2015</w:t>
                            </w:r>
                          </w:p>
                          <w:p w:rsidR="00EE198D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Population Served: </w:t>
                            </w:r>
                            <w:r w:rsid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153,400</w:t>
                            </w:r>
                          </w:p>
                          <w:p w:rsidR="00EE198D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Member</w:t>
                            </w:r>
                            <w:r w:rsidR="006B60EC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s</w:t>
                            </w: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: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 37 </w:t>
                            </w:r>
                            <w:r w:rsidR="006B60EC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municipalities &amp; 1 Metis Settlem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ent</w:t>
                            </w:r>
                          </w:p>
                          <w:p w:rsidR="00C408E0" w:rsidRPr="009E2FD5" w:rsidRDefault="00EE198D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 xml:space="preserve">Member Public Libraries: </w:t>
                            </w:r>
                            <w:r w:rsidR="00C408E0"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45</w:t>
                            </w:r>
                          </w:p>
                          <w:p w:rsidR="00C408E0" w:rsidRPr="009E2FD5" w:rsidRDefault="00C408E0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Contracting Schools: 5</w:t>
                            </w:r>
                            <w:r w:rsidR="00B3014E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0</w:t>
                            </w:r>
                          </w:p>
                          <w:p w:rsidR="00EE198D" w:rsidRPr="009E2FD5" w:rsidRDefault="00752E70">
                            <w:pPr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</w:pPr>
                            <w:r w:rsidRPr="009E2FD5">
                              <w:rPr>
                                <w:rFonts w:ascii="Times New Roman" w:hAnsi="Times New Roman"/>
                                <w:sz w:val="18"/>
                                <w:szCs w:val="22"/>
                                <w:lang w:val="en-CA"/>
                              </w:rPr>
                              <w:t>Director: Linda Duplessis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7.5pt;margin-top:667.45pt;width:205.4pt;height:6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E198D" w:rsidRPr="009E2FD5" w:rsidRDefault="00F66186" w:rsidP="00C408E0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22"/>
                          <w:lang w:val="en-CA"/>
                        </w:rPr>
                        <w:t>Quick Facts 2015</w:t>
                      </w:r>
                    </w:p>
                    <w:p w:rsidR="00EE198D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Population Served: </w:t>
                      </w:r>
                      <w:r w:rsid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153,400</w:t>
                      </w:r>
                    </w:p>
                    <w:p w:rsidR="00EE198D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Member</w:t>
                      </w:r>
                      <w:r w:rsidR="006B60EC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s</w:t>
                      </w: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: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 37 </w:t>
                      </w:r>
                      <w:r w:rsidR="006B60EC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municipalities &amp; 1 Metis Settlem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ent</w:t>
                      </w:r>
                    </w:p>
                    <w:p w:rsidR="00C408E0" w:rsidRPr="009E2FD5" w:rsidRDefault="00EE198D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 xml:space="preserve">Member Public Libraries: </w:t>
                      </w:r>
                      <w:r w:rsidR="00C408E0"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45</w:t>
                      </w:r>
                    </w:p>
                    <w:p w:rsidR="00C408E0" w:rsidRPr="009E2FD5" w:rsidRDefault="00C408E0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Contracting Schools: 5</w:t>
                      </w:r>
                      <w:r w:rsidR="00B3014E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0</w:t>
                      </w:r>
                    </w:p>
                    <w:p w:rsidR="00EE198D" w:rsidRPr="009E2FD5" w:rsidRDefault="00752E70">
                      <w:pPr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</w:pPr>
                      <w:r w:rsidRPr="009E2FD5">
                        <w:rPr>
                          <w:rFonts w:ascii="Times New Roman" w:hAnsi="Times New Roman"/>
                          <w:sz w:val="18"/>
                          <w:szCs w:val="22"/>
                          <w:lang w:val="en-CA"/>
                        </w:rPr>
                        <w:t>Director: Linda Duplessis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4BFE8" wp14:editId="1DE32251">
                <wp:simplePos x="0" y="0"/>
                <wp:positionH relativeFrom="column">
                  <wp:posOffset>3263153</wp:posOffset>
                </wp:positionH>
                <wp:positionV relativeFrom="paragraph">
                  <wp:posOffset>1540474</wp:posOffset>
                </wp:positionV>
                <wp:extent cx="3173095" cy="6858000"/>
                <wp:effectExtent l="0" t="0" r="825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6AF" w:rsidRPr="00781C89" w:rsidRDefault="008C16AF" w:rsidP="008C16AF">
                            <w:pPr>
                              <w:pStyle w:val="Heading2"/>
                              <w:ind w:left="720" w:hanging="720"/>
                              <w:rPr>
                                <w:sz w:val="20"/>
                              </w:rPr>
                            </w:pPr>
                            <w:r w:rsidRPr="00781C89">
                              <w:rPr>
                                <w:sz w:val="20"/>
                              </w:rPr>
                              <w:t>Present:</w:t>
                            </w:r>
                          </w:p>
                          <w:p w:rsidR="008C16AF" w:rsidRPr="008C16AF" w:rsidRDefault="008C16AF" w:rsidP="008C16AF">
                            <w:pPr>
                              <w:pStyle w:val="Heading2"/>
                              <w:ind w:left="720" w:hanging="720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8C16AF">
                              <w:rPr>
                                <w:b w:val="0"/>
                                <w:sz w:val="20"/>
                                <w:u w:val="none"/>
                              </w:rPr>
                              <w:t>Veronica Bliska, Chair</w:t>
                            </w:r>
                            <w:r w:rsidRPr="008C16AF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MD of Peace</w:t>
                            </w:r>
                          </w:p>
                          <w:p w:rsidR="008C16AF" w:rsidRPr="008C16AF" w:rsidRDefault="008C16AF" w:rsidP="008C16AF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8C16AF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Wendy Olson-Lepchuk</w:t>
                            </w:r>
                            <w:r w:rsidRPr="008C16AF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 xml:space="preserve">Town of Beaverlodge </w:t>
                            </w:r>
                          </w:p>
                          <w:p w:rsidR="008C16AF" w:rsidRPr="001E7204" w:rsidRDefault="00D85E75" w:rsidP="008C16AF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1E7204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Ann Stewart</w:t>
                            </w:r>
                            <w:r w:rsidR="008C16AF" w:rsidRPr="001E7204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 w:rsidR="008C16AF" w:rsidRPr="001E7204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 xml:space="preserve">MD of Big Lakes 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  <w:bCs/>
                              </w:rPr>
                              <w:t>Terry Carbone</w:t>
                            </w:r>
                            <w:r w:rsidRPr="008C16AF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  <w:bCs/>
                              </w:rPr>
                              <w:tab/>
                              <w:t xml:space="preserve">Birch Hills County </w:t>
                            </w:r>
                          </w:p>
                          <w:p w:rsidR="008C16AF" w:rsidRPr="008C16AF" w:rsidRDefault="008C16AF" w:rsidP="008C16AF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8C16AF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Peter Frixel</w:t>
                            </w:r>
                            <w:r w:rsidRPr="008C16AF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 w:rsidRPr="008C16AF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>Clear Hills County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</w:rPr>
                              <w:t>Ray Skrepnek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  <w:t>MD of Fairview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</w:rPr>
                              <w:t>Owen Stanford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  <w:t xml:space="preserve">Town of Fairview 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</w:rPr>
                              <w:t>Jackie Hockey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  <w:t>Town of Falher</w:t>
                            </w:r>
                          </w:p>
                          <w:p w:rsidR="008C16AF" w:rsidRPr="008C16AF" w:rsidRDefault="008C16AF" w:rsidP="008C16AF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8C16AF">
                              <w:rPr>
                                <w:b w:val="0"/>
                                <w:sz w:val="20"/>
                                <w:u w:val="none"/>
                              </w:rPr>
                              <w:t>Chris Stadnyk</w:t>
                            </w:r>
                            <w:r w:rsidRPr="008C16AF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8C16AF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Town of Fox Creek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</w:rPr>
                              <w:t>Chris Thiessen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  <w:t>City of Grande Prairie</w:t>
                            </w:r>
                            <w:r w:rsidRPr="008C16AF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</w:rPr>
                              <w:t>Brock Smith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  <w:t>County of Grande Prairie</w:t>
                            </w:r>
                          </w:p>
                          <w:p w:rsidR="008C16AF" w:rsidRPr="00E94443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  <w:lang w:val="fr-CA"/>
                              </w:rPr>
                            </w:pPr>
                            <w:r w:rsidRPr="00E94443">
                              <w:rPr>
                                <w:rFonts w:ascii="Times New Roman" w:hAnsi="Times New Roman"/>
                                <w:bCs/>
                                <w:lang w:val="fr-CA"/>
                              </w:rPr>
                              <w:t>Lynne Coulter</w:t>
                            </w:r>
                            <w:r w:rsidRPr="00E94443">
                              <w:rPr>
                                <w:rFonts w:ascii="Times New Roman" w:hAnsi="Times New Roman"/>
                                <w:bCs/>
                                <w:lang w:val="fr-CA"/>
                              </w:rPr>
                              <w:tab/>
                            </w:r>
                            <w:r w:rsidRPr="00E94443">
                              <w:rPr>
                                <w:rFonts w:ascii="Times New Roman" w:hAnsi="Times New Roman"/>
                                <w:bCs/>
                                <w:lang w:val="fr-CA"/>
                              </w:rPr>
                              <w:tab/>
                              <w:t>Grande Prairie Public Library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</w:rPr>
                              <w:t>Roxie Rutt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  <w:t xml:space="preserve">MD of Greenview 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</w:rPr>
                              <w:t>Dirk Thompson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  <w:t xml:space="preserve">Town of Grimshaw </w:t>
                            </w:r>
                          </w:p>
                          <w:p w:rsidR="008C16AF" w:rsidRPr="008C16AF" w:rsidRDefault="008C16AF" w:rsidP="008C16A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</w:rPr>
                              <w:t>Brad Pearson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  <w:t>MD of Lesser Slave River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</w:rPr>
                              <w:t>Brenda Kerr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  <w:t>Town of Manning</w:t>
                            </w:r>
                          </w:p>
                          <w:p w:rsidR="008C16AF" w:rsidRPr="00781C89" w:rsidRDefault="008C16AF" w:rsidP="00781C89">
                            <w:pPr>
                              <w:ind w:left="2160" w:hanging="2160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</w:rPr>
                              <w:t>Philippa O'Mahony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  <w:t xml:space="preserve">Town of McLennan </w:t>
                            </w:r>
                            <w:r w:rsidRPr="00781C89">
                              <w:rPr>
                                <w:rFonts w:ascii="Times New Roman" w:hAnsi="Times New Roman"/>
                                <w:sz w:val="18"/>
                              </w:rPr>
                              <w:t>(via Teleconference)</w:t>
                            </w:r>
                          </w:p>
                          <w:p w:rsidR="001E7204" w:rsidRPr="001E7204" w:rsidRDefault="001E7204" w:rsidP="001E720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1E7204">
                              <w:rPr>
                                <w:rFonts w:ascii="Times New Roman" w:hAnsi="Times New Roman"/>
                                <w:szCs w:val="24"/>
                              </w:rPr>
                              <w:t>Cheryl Novak</w:t>
                            </w:r>
                            <w:r w:rsidRPr="001E720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1E7204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Village of Nampa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</w:rPr>
                              <w:t>Linda Halabisky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  <w:t xml:space="preserve">County of Northern Lights </w:t>
                            </w:r>
                          </w:p>
                          <w:p w:rsidR="008C16AF" w:rsidRPr="008C16AF" w:rsidRDefault="008C16AF" w:rsidP="008C16AF">
                            <w:pPr>
                              <w:pStyle w:val="Heading2"/>
                              <w:jc w:val="both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8C16AF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Carolyn Kolebaba</w:t>
                            </w:r>
                            <w:r w:rsidRPr="008C16AF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>Northern Sunrise County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</w:rPr>
                              <w:t>Dollie Anderson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  <w:t xml:space="preserve">MD of Opportunity 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</w:rPr>
                              <w:t>Reta Nooskey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  <w:t>Paddle Prairie M</w:t>
                            </w:r>
                            <w:r w:rsidR="00781C89">
                              <w:rPr>
                                <w:rFonts w:ascii="Times New Roman" w:hAnsi="Times New Roman"/>
                              </w:rPr>
                              <w:t>é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>tis Settlement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</w:rPr>
                              <w:t>Elaine Manzer</w:t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</w:rPr>
                              <w:tab/>
                              <w:t>Town of Peace River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  <w:szCs w:val="24"/>
                              </w:rPr>
                              <w:t>Manon Joice</w:t>
                            </w:r>
                            <w:r w:rsidRPr="008C16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Village of Rycroft</w:t>
                            </w:r>
                          </w:p>
                          <w:p w:rsidR="008C16AF" w:rsidRPr="008C16AF" w:rsidRDefault="008C16AF" w:rsidP="008C16AF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Clinton </w:t>
                            </w:r>
                            <w:proofErr w:type="spellStart"/>
                            <w:r w:rsidRPr="008C16AF">
                              <w:rPr>
                                <w:rFonts w:ascii="Times New Roman" w:hAnsi="Times New Roman"/>
                                <w:szCs w:val="24"/>
                              </w:rPr>
                              <w:t>Froehlick</w:t>
                            </w:r>
                            <w:proofErr w:type="spellEnd"/>
                            <w:r w:rsidRPr="008C16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Sexsmith</w:t>
                            </w:r>
                          </w:p>
                          <w:p w:rsidR="008C16AF" w:rsidRPr="008C16AF" w:rsidRDefault="008C16AF" w:rsidP="008C16AF">
                            <w:pPr>
                              <w:pStyle w:val="Heading3"/>
                              <w:rPr>
                                <w:sz w:val="20"/>
                                <w:szCs w:val="24"/>
                              </w:rPr>
                            </w:pPr>
                            <w:r w:rsidRPr="008C16AF">
                              <w:rPr>
                                <w:sz w:val="20"/>
                                <w:szCs w:val="24"/>
                              </w:rPr>
                              <w:t>Raoul Johnson</w:t>
                            </w:r>
                            <w:r w:rsidRPr="008C16AF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8C16AF">
                              <w:rPr>
                                <w:sz w:val="20"/>
                                <w:szCs w:val="24"/>
                              </w:rPr>
                              <w:tab/>
                              <w:t xml:space="preserve">MD of Smoky River </w:t>
                            </w:r>
                          </w:p>
                          <w:p w:rsidR="008C16AF" w:rsidRPr="008C16AF" w:rsidRDefault="008C16AF" w:rsidP="008C16AF">
                            <w:pPr>
                              <w:pStyle w:val="Heading3"/>
                              <w:rPr>
                                <w:sz w:val="20"/>
                                <w:szCs w:val="24"/>
                              </w:rPr>
                            </w:pPr>
                            <w:r w:rsidRPr="008C16AF">
                              <w:rPr>
                                <w:sz w:val="20"/>
                                <w:szCs w:val="24"/>
                              </w:rPr>
                              <w:t>Elaine Garrow</w:t>
                            </w:r>
                            <w:r w:rsidRPr="008C16AF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8C16AF">
                              <w:rPr>
                                <w:sz w:val="20"/>
                                <w:szCs w:val="24"/>
                              </w:rPr>
                              <w:tab/>
                              <w:t xml:space="preserve">MD of Spirit River </w:t>
                            </w:r>
                          </w:p>
                          <w:p w:rsidR="008C16AF" w:rsidRPr="008C16AF" w:rsidRDefault="008C16AF" w:rsidP="008C16AF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8C16AF">
                              <w:rPr>
                                <w:rFonts w:ascii="Times New Roman" w:hAnsi="Times New Roman"/>
                                <w:szCs w:val="24"/>
                              </w:rPr>
                              <w:t>Tanya Boman</w:t>
                            </w:r>
                            <w:r w:rsidRPr="008C16AF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ab/>
                            </w:r>
                            <w:r w:rsidRPr="008C16AF">
                              <w:rPr>
                                <w:rFonts w:ascii="Times New Roman" w:hAnsi="Times New Roman"/>
                                <w:szCs w:val="24"/>
                              </w:rPr>
                              <w:t>Town of Valleyview</w:t>
                            </w:r>
                          </w:p>
                          <w:p w:rsidR="008C16AF" w:rsidRPr="008C16AF" w:rsidRDefault="008C16AF" w:rsidP="008C16AF">
                            <w:pPr>
                              <w:ind w:left="698" w:firstLine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781C89" w:rsidRPr="00781C89" w:rsidRDefault="008C16AF" w:rsidP="00781C89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  <w:bCs/>
                                <w:sz w:val="16"/>
                                <w:szCs w:val="24"/>
                              </w:rPr>
                            </w:pPr>
                            <w:r w:rsidRPr="00781C89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Regrets:</w:t>
                            </w:r>
                          </w:p>
                          <w:p w:rsidR="008C16AF" w:rsidRPr="00781C89" w:rsidRDefault="00781C89" w:rsidP="008C16AF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</w:pPr>
                            <w:r w:rsidRPr="00D85E75">
                              <w:rPr>
                                <w:rFonts w:ascii="Times New Roman" w:hAnsi="Times New Roman"/>
                                <w:bCs/>
                              </w:rPr>
                              <w:t>Vacant</w:t>
                            </w:r>
                            <w:r w:rsidR="008C16AF" w:rsidRPr="00781C89">
                              <w:rPr>
                                <w:rFonts w:ascii="Times New Roman" w:hAnsi="Times New Roman"/>
                                <w:bCs/>
                                <w:sz w:val="16"/>
                                <w:szCs w:val="24"/>
                              </w:rPr>
                              <w:tab/>
                            </w:r>
                            <w:r w:rsidR="008C16AF" w:rsidRPr="00781C89">
                              <w:rPr>
                                <w:rFonts w:ascii="Times New Roman" w:hAnsi="Times New Roman"/>
                                <w:bCs/>
                                <w:sz w:val="16"/>
                                <w:szCs w:val="24"/>
                              </w:rPr>
                              <w:tab/>
                            </w:r>
                            <w:r w:rsidR="008C16AF" w:rsidRPr="00781C89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  <w:t>Village of Donnelly</w:t>
                            </w:r>
                          </w:p>
                          <w:p w:rsidR="008C16AF" w:rsidRPr="00781C89" w:rsidRDefault="008C16AF" w:rsidP="00781C89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781C89">
                              <w:rPr>
                                <w:b w:val="0"/>
                                <w:sz w:val="20"/>
                                <w:u w:val="none"/>
                              </w:rPr>
                              <w:t>Vacant</w:t>
                            </w:r>
                            <w:r w:rsidRPr="00781C89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781C89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="00781C89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781C89">
                              <w:rPr>
                                <w:b w:val="0"/>
                                <w:sz w:val="20"/>
                                <w:u w:val="none"/>
                              </w:rPr>
                              <w:t>Village of Hythe</w:t>
                            </w:r>
                          </w:p>
                          <w:p w:rsidR="008C16AF" w:rsidRPr="00781C89" w:rsidRDefault="008C16AF" w:rsidP="00781C89">
                            <w:pPr>
                              <w:pStyle w:val="Heading3"/>
                              <w:rPr>
                                <w:sz w:val="20"/>
                                <w:szCs w:val="24"/>
                              </w:rPr>
                            </w:pPr>
                            <w:r w:rsidRPr="00781C89">
                              <w:rPr>
                                <w:sz w:val="20"/>
                                <w:szCs w:val="24"/>
                              </w:rPr>
                              <w:t>Cindy Clarke</w:t>
                            </w:r>
                            <w:r w:rsidRPr="00781C89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781C89">
                              <w:rPr>
                                <w:sz w:val="20"/>
                                <w:szCs w:val="24"/>
                              </w:rPr>
                              <w:tab/>
                              <w:t>Saddle Hills County</w:t>
                            </w:r>
                          </w:p>
                          <w:p w:rsidR="008C16AF" w:rsidRPr="00781C89" w:rsidRDefault="008C16AF" w:rsidP="00781C89">
                            <w:pPr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</w:pPr>
                            <w:r w:rsidRPr="00781C89">
                              <w:rPr>
                                <w:rFonts w:ascii="Times New Roman" w:hAnsi="Times New Roman"/>
                                <w:szCs w:val="24"/>
                              </w:rPr>
                              <w:t>Stefan Plouffe</w:t>
                            </w:r>
                            <w:r w:rsidRPr="00781C8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781C8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Town of Slave Lake </w:t>
                            </w:r>
                          </w:p>
                          <w:p w:rsidR="008C16AF" w:rsidRPr="00781C89" w:rsidRDefault="008C16AF" w:rsidP="00781C8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81C89">
                              <w:rPr>
                                <w:rFonts w:ascii="Times New Roman" w:hAnsi="Times New Roman"/>
                                <w:szCs w:val="24"/>
                              </w:rPr>
                              <w:t>Brenda Stanich</w:t>
                            </w:r>
                            <w:r w:rsidRPr="00781C8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781C8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Town of Spirit River </w:t>
                            </w:r>
                          </w:p>
                          <w:p w:rsidR="008C16AF" w:rsidRPr="00781C89" w:rsidRDefault="008C16AF" w:rsidP="00781C8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81C89">
                              <w:rPr>
                                <w:rFonts w:ascii="Times New Roman" w:hAnsi="Times New Roman"/>
                                <w:szCs w:val="24"/>
                              </w:rPr>
                              <w:t>Tara Jones</w:t>
                            </w:r>
                            <w:r w:rsidRPr="00781C8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781C8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Wembley</w:t>
                            </w:r>
                          </w:p>
                          <w:p w:rsidR="008C16AF" w:rsidRPr="00781C89" w:rsidRDefault="008C16AF" w:rsidP="008C16AF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</w:pPr>
                          </w:p>
                          <w:p w:rsidR="00781C89" w:rsidRPr="00781C89" w:rsidRDefault="008C16AF" w:rsidP="008C16AF">
                            <w:pPr>
                              <w:pStyle w:val="Heading2"/>
                              <w:ind w:firstLine="11"/>
                              <w:rPr>
                                <w:bCs/>
                                <w:sz w:val="20"/>
                                <w:szCs w:val="24"/>
                              </w:rPr>
                            </w:pPr>
                            <w:r w:rsidRPr="00781C89">
                              <w:rPr>
                                <w:bCs/>
                                <w:sz w:val="20"/>
                                <w:szCs w:val="24"/>
                              </w:rPr>
                              <w:t>Absent:</w:t>
                            </w:r>
                          </w:p>
                          <w:p w:rsidR="001E7204" w:rsidRPr="001E7204" w:rsidRDefault="001E7204" w:rsidP="001E7204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1E7204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Ron Longtin</w:t>
                            </w:r>
                            <w:r w:rsidRPr="001E7204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</w:r>
                            <w:r w:rsidRPr="001E7204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Village of Berwyn</w:t>
                            </w:r>
                          </w:p>
                          <w:p w:rsidR="001E7204" w:rsidRPr="001E7204" w:rsidRDefault="001E7204" w:rsidP="001E7204">
                            <w:pPr>
                              <w:ind w:left="2160" w:hanging="2160"/>
                              <w:jc w:val="both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1E7204">
                              <w:rPr>
                                <w:rFonts w:ascii="Times New Roman" w:hAnsi="Times New Roman"/>
                              </w:rPr>
                              <w:t>Jacy Rapke</w:t>
                            </w:r>
                            <w:r w:rsidRPr="001E7204">
                              <w:rPr>
                                <w:rFonts w:ascii="Times New Roman" w:hAnsi="Times New Roman"/>
                              </w:rPr>
                              <w:tab/>
                              <w:t>Town of High Level</w:t>
                            </w:r>
                          </w:p>
                          <w:p w:rsidR="001E7204" w:rsidRPr="001E7204" w:rsidRDefault="001E7204" w:rsidP="001E7204">
                            <w:pPr>
                              <w:pStyle w:val="Heading6"/>
                              <w:rPr>
                                <w:sz w:val="20"/>
                              </w:rPr>
                            </w:pPr>
                            <w:r w:rsidRPr="001E7204">
                              <w:rPr>
                                <w:sz w:val="20"/>
                              </w:rPr>
                              <w:t xml:space="preserve">Donna </w:t>
                            </w:r>
                            <w:proofErr w:type="spellStart"/>
                            <w:r w:rsidRPr="001E7204">
                              <w:rPr>
                                <w:sz w:val="20"/>
                              </w:rPr>
                              <w:t>Deynaka</w:t>
                            </w:r>
                            <w:proofErr w:type="spellEnd"/>
                            <w:r w:rsidRPr="001E7204">
                              <w:rPr>
                                <w:sz w:val="20"/>
                              </w:rPr>
                              <w:tab/>
                            </w:r>
                            <w:r w:rsidRPr="001E7204">
                              <w:rPr>
                                <w:sz w:val="20"/>
                              </w:rPr>
                              <w:tab/>
                              <w:t>Town of High Prairie</w:t>
                            </w:r>
                          </w:p>
                          <w:p w:rsidR="008C16AF" w:rsidRPr="00781C89" w:rsidRDefault="008C16AF" w:rsidP="008C16AF">
                            <w:pPr>
                              <w:pStyle w:val="Heading2"/>
                              <w:ind w:firstLine="11"/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781C89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>Sharilynn Dionne</w:t>
                            </w:r>
                            <w:r w:rsidRPr="00781C89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781C89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  <w:t>Village of Hines Creek</w:t>
                            </w:r>
                          </w:p>
                          <w:p w:rsidR="008C16AF" w:rsidRPr="00781C89" w:rsidRDefault="008C16AF" w:rsidP="00781C89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781C89">
                              <w:rPr>
                                <w:rFonts w:ascii="Times New Roman" w:hAnsi="Times New Roman"/>
                                <w:szCs w:val="24"/>
                              </w:rPr>
                              <w:t>Michelle Farris</w:t>
                            </w:r>
                            <w:r w:rsidRPr="00781C8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781C89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Rainbow Lake</w:t>
                            </w:r>
                          </w:p>
                          <w:p w:rsidR="00EB774D" w:rsidRPr="00D06878" w:rsidRDefault="00EB774D" w:rsidP="0000149D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256.95pt;margin-top:121.3pt;width:249.85pt;height:54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" fillcolor="white [3201]" stroked="f" strokeweight=".5pt">
                <v:textbox>
                  <w:txbxContent>
                    <w:p w:rsidR="008C16AF" w:rsidRPr="00781C89" w:rsidRDefault="008C16AF" w:rsidP="008C16AF">
                      <w:pPr>
                        <w:pStyle w:val="Heading2"/>
                        <w:ind w:left="720" w:hanging="720"/>
                        <w:rPr>
                          <w:sz w:val="20"/>
                        </w:rPr>
                      </w:pPr>
                      <w:r w:rsidRPr="00781C89">
                        <w:rPr>
                          <w:sz w:val="20"/>
                        </w:rPr>
                        <w:t>Present:</w:t>
                      </w:r>
                    </w:p>
                    <w:p w:rsidR="008C16AF" w:rsidRPr="008C16AF" w:rsidRDefault="008C16AF" w:rsidP="008C16AF">
                      <w:pPr>
                        <w:pStyle w:val="Heading2"/>
                        <w:ind w:left="720" w:hanging="720"/>
                        <w:rPr>
                          <w:b w:val="0"/>
                          <w:sz w:val="20"/>
                          <w:u w:val="none"/>
                        </w:rPr>
                      </w:pPr>
                      <w:r w:rsidRPr="008C16AF">
                        <w:rPr>
                          <w:b w:val="0"/>
                          <w:sz w:val="20"/>
                          <w:u w:val="none"/>
                        </w:rPr>
                        <w:t>Veronica Bliska, Chair</w:t>
                      </w:r>
                      <w:r w:rsidRPr="008C16AF">
                        <w:rPr>
                          <w:b w:val="0"/>
                          <w:sz w:val="20"/>
                          <w:u w:val="none"/>
                        </w:rPr>
                        <w:tab/>
                        <w:t>MD of Peace</w:t>
                      </w:r>
                    </w:p>
                    <w:p w:rsidR="008C16AF" w:rsidRPr="008C16AF" w:rsidRDefault="008C16AF" w:rsidP="008C16AF">
                      <w:pPr>
                        <w:pStyle w:val="Heading2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8C16AF">
                        <w:rPr>
                          <w:b w:val="0"/>
                          <w:bCs/>
                          <w:sz w:val="20"/>
                          <w:u w:val="none"/>
                        </w:rPr>
                        <w:t>Wendy Olson-Lepchuk</w:t>
                      </w:r>
                      <w:r w:rsidRPr="008C16AF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 xml:space="preserve">Town of Beaverlodge </w:t>
                      </w:r>
                    </w:p>
                    <w:p w:rsidR="008C16AF" w:rsidRPr="001E7204" w:rsidRDefault="00D85E75" w:rsidP="008C16AF">
                      <w:pPr>
                        <w:pStyle w:val="Heading2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1E7204">
                        <w:rPr>
                          <w:b w:val="0"/>
                          <w:bCs/>
                          <w:sz w:val="20"/>
                          <w:u w:val="none"/>
                        </w:rPr>
                        <w:t>Ann Stewart</w:t>
                      </w:r>
                      <w:r w:rsidR="008C16AF" w:rsidRPr="001E7204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 w:rsidR="008C16AF" w:rsidRPr="001E7204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 xml:space="preserve">MD of Big Lakes 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8C16AF">
                        <w:rPr>
                          <w:rFonts w:ascii="Times New Roman" w:hAnsi="Times New Roman"/>
                          <w:bCs/>
                        </w:rPr>
                        <w:t>Terry Carbone</w:t>
                      </w:r>
                      <w:r w:rsidRPr="008C16AF">
                        <w:rPr>
                          <w:rFonts w:ascii="Times New Roman" w:hAnsi="Times New Roman"/>
                          <w:bCs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  <w:bCs/>
                        </w:rPr>
                        <w:tab/>
                        <w:t xml:space="preserve">Birch Hills County </w:t>
                      </w:r>
                    </w:p>
                    <w:p w:rsidR="008C16AF" w:rsidRPr="008C16AF" w:rsidRDefault="008C16AF" w:rsidP="008C16AF">
                      <w:pPr>
                        <w:pStyle w:val="Heading2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8C16AF">
                        <w:rPr>
                          <w:b w:val="0"/>
                          <w:bCs/>
                          <w:sz w:val="20"/>
                          <w:u w:val="none"/>
                        </w:rPr>
                        <w:t>Peter Frixel</w:t>
                      </w:r>
                      <w:r w:rsidRPr="008C16AF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 w:rsidRPr="008C16AF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>Clear Hills County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8C16AF">
                        <w:rPr>
                          <w:rFonts w:ascii="Times New Roman" w:hAnsi="Times New Roman"/>
                        </w:rPr>
                        <w:t>Ray Skrepnek</w:t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  <w:t>MD of Fairview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8C16AF">
                        <w:rPr>
                          <w:rFonts w:ascii="Times New Roman" w:hAnsi="Times New Roman"/>
                        </w:rPr>
                        <w:t>Owen Stanford</w:t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  <w:t xml:space="preserve">Town of Fairview 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8C16AF">
                        <w:rPr>
                          <w:rFonts w:ascii="Times New Roman" w:hAnsi="Times New Roman"/>
                        </w:rPr>
                        <w:t>Jackie Hockey</w:t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  <w:t>Town of Falher</w:t>
                      </w:r>
                    </w:p>
                    <w:p w:rsidR="008C16AF" w:rsidRPr="008C16AF" w:rsidRDefault="008C16AF" w:rsidP="008C16AF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8C16AF">
                        <w:rPr>
                          <w:b w:val="0"/>
                          <w:sz w:val="20"/>
                          <w:u w:val="none"/>
                        </w:rPr>
                        <w:t>Chris Stadnyk</w:t>
                      </w:r>
                      <w:r w:rsidRPr="008C16AF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8C16AF">
                        <w:rPr>
                          <w:b w:val="0"/>
                          <w:sz w:val="20"/>
                          <w:u w:val="none"/>
                        </w:rPr>
                        <w:tab/>
                        <w:t>Town of Fox Creek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8C16AF">
                        <w:rPr>
                          <w:rFonts w:ascii="Times New Roman" w:hAnsi="Times New Roman"/>
                        </w:rPr>
                        <w:t>Chris Thiessen</w:t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  <w:t>City of Grande Prairie</w:t>
                      </w:r>
                      <w:r w:rsidRPr="008C16AF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8C16AF">
                        <w:rPr>
                          <w:rFonts w:ascii="Times New Roman" w:hAnsi="Times New Roman"/>
                        </w:rPr>
                        <w:t>Brock Smith</w:t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  <w:t>County of Grande Prairie</w:t>
                      </w:r>
                    </w:p>
                    <w:p w:rsidR="008C16AF" w:rsidRPr="00E94443" w:rsidRDefault="008C16AF" w:rsidP="008C16AF">
                      <w:pPr>
                        <w:jc w:val="both"/>
                        <w:rPr>
                          <w:rFonts w:ascii="Times New Roman" w:hAnsi="Times New Roman"/>
                          <w:lang w:val="fr-CA"/>
                        </w:rPr>
                      </w:pPr>
                      <w:r w:rsidRPr="00E94443">
                        <w:rPr>
                          <w:rFonts w:ascii="Times New Roman" w:hAnsi="Times New Roman"/>
                          <w:bCs/>
                          <w:lang w:val="fr-CA"/>
                        </w:rPr>
                        <w:t>Lynne Coulter</w:t>
                      </w:r>
                      <w:r w:rsidRPr="00E94443">
                        <w:rPr>
                          <w:rFonts w:ascii="Times New Roman" w:hAnsi="Times New Roman"/>
                          <w:bCs/>
                          <w:lang w:val="fr-CA"/>
                        </w:rPr>
                        <w:tab/>
                      </w:r>
                      <w:r w:rsidRPr="00E94443">
                        <w:rPr>
                          <w:rFonts w:ascii="Times New Roman" w:hAnsi="Times New Roman"/>
                          <w:bCs/>
                          <w:lang w:val="fr-CA"/>
                        </w:rPr>
                        <w:tab/>
                        <w:t>Grande Prairie Public Library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8C16AF">
                        <w:rPr>
                          <w:rFonts w:ascii="Times New Roman" w:hAnsi="Times New Roman"/>
                        </w:rPr>
                        <w:t>Roxie Rutt</w:t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  <w:t xml:space="preserve">MD of Greenview 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8C16AF">
                        <w:rPr>
                          <w:rFonts w:ascii="Times New Roman" w:hAnsi="Times New Roman"/>
                        </w:rPr>
                        <w:t>Dirk Thompson</w:t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  <w:t xml:space="preserve">Town of Grimshaw </w:t>
                      </w:r>
                    </w:p>
                    <w:p w:rsidR="008C16AF" w:rsidRPr="008C16AF" w:rsidRDefault="008C16AF" w:rsidP="008C16AF">
                      <w:pPr>
                        <w:rPr>
                          <w:rFonts w:ascii="Times New Roman" w:hAnsi="Times New Roman"/>
                        </w:rPr>
                      </w:pPr>
                      <w:r w:rsidRPr="008C16AF">
                        <w:rPr>
                          <w:rFonts w:ascii="Times New Roman" w:hAnsi="Times New Roman"/>
                        </w:rPr>
                        <w:t>Brad Pearson</w:t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  <w:t>MD of Lesser Slave River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8C16AF">
                        <w:rPr>
                          <w:rFonts w:ascii="Times New Roman" w:hAnsi="Times New Roman"/>
                        </w:rPr>
                        <w:t>Brenda Kerr</w:t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  <w:t>Town of Manning</w:t>
                      </w:r>
                    </w:p>
                    <w:p w:rsidR="008C16AF" w:rsidRPr="00781C89" w:rsidRDefault="008C16AF" w:rsidP="00781C89">
                      <w:pPr>
                        <w:ind w:left="2160" w:hanging="2160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 w:rsidRPr="008C16AF">
                        <w:rPr>
                          <w:rFonts w:ascii="Times New Roman" w:hAnsi="Times New Roman"/>
                        </w:rPr>
                        <w:t>Philippa O'Mahony</w:t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  <w:t xml:space="preserve">Town of McLennan </w:t>
                      </w:r>
                      <w:r w:rsidRPr="00781C89">
                        <w:rPr>
                          <w:rFonts w:ascii="Times New Roman" w:hAnsi="Times New Roman"/>
                          <w:sz w:val="18"/>
                        </w:rPr>
                        <w:t>(via Teleconference)</w:t>
                      </w:r>
                    </w:p>
                    <w:p w:rsidR="001E7204" w:rsidRPr="001E7204" w:rsidRDefault="001E7204" w:rsidP="001E720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1E7204">
                        <w:rPr>
                          <w:rFonts w:ascii="Times New Roman" w:hAnsi="Times New Roman"/>
                          <w:szCs w:val="24"/>
                        </w:rPr>
                        <w:t>Cheryl Novak</w:t>
                      </w:r>
                      <w:r w:rsidRPr="001E7204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1E7204">
                        <w:rPr>
                          <w:rFonts w:ascii="Times New Roman" w:hAnsi="Times New Roman"/>
                          <w:szCs w:val="24"/>
                        </w:rPr>
                        <w:tab/>
                        <w:t>Village of Nampa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8C16AF">
                        <w:rPr>
                          <w:rFonts w:ascii="Times New Roman" w:hAnsi="Times New Roman"/>
                        </w:rPr>
                        <w:t>Linda Halabisky</w:t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  <w:t xml:space="preserve">County of Northern Lights </w:t>
                      </w:r>
                    </w:p>
                    <w:p w:rsidR="008C16AF" w:rsidRPr="008C16AF" w:rsidRDefault="008C16AF" w:rsidP="008C16AF">
                      <w:pPr>
                        <w:pStyle w:val="Heading2"/>
                        <w:jc w:val="both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8C16AF">
                        <w:rPr>
                          <w:b w:val="0"/>
                          <w:bCs/>
                          <w:sz w:val="20"/>
                          <w:u w:val="none"/>
                        </w:rPr>
                        <w:t>Carolyn Kolebaba</w:t>
                      </w:r>
                      <w:r w:rsidRPr="008C16AF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>Northern Sunrise County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8C16AF">
                        <w:rPr>
                          <w:rFonts w:ascii="Times New Roman" w:hAnsi="Times New Roman"/>
                        </w:rPr>
                        <w:t>Dollie Anderson</w:t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  <w:t xml:space="preserve">MD of Opportunity 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8C16AF">
                        <w:rPr>
                          <w:rFonts w:ascii="Times New Roman" w:hAnsi="Times New Roman"/>
                        </w:rPr>
                        <w:t>Reta Nooskey</w:t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  <w:t>Paddle Prairie M</w:t>
                      </w:r>
                      <w:r w:rsidR="00781C89">
                        <w:rPr>
                          <w:rFonts w:ascii="Times New Roman" w:hAnsi="Times New Roman"/>
                        </w:rPr>
                        <w:t>é</w:t>
                      </w:r>
                      <w:r w:rsidRPr="008C16AF">
                        <w:rPr>
                          <w:rFonts w:ascii="Times New Roman" w:hAnsi="Times New Roman"/>
                        </w:rPr>
                        <w:t>tis Settlement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8C16AF">
                        <w:rPr>
                          <w:rFonts w:ascii="Times New Roman" w:hAnsi="Times New Roman"/>
                        </w:rPr>
                        <w:t>Elaine Manzer</w:t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</w:rPr>
                        <w:tab/>
                        <w:t>Town of Peace River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8C16AF">
                        <w:rPr>
                          <w:rFonts w:ascii="Times New Roman" w:hAnsi="Times New Roman"/>
                          <w:szCs w:val="24"/>
                        </w:rPr>
                        <w:t>Manon Joice</w:t>
                      </w:r>
                      <w:r w:rsidRPr="008C16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  <w:szCs w:val="24"/>
                        </w:rPr>
                        <w:tab/>
                        <w:t>Village of Rycroft</w:t>
                      </w:r>
                    </w:p>
                    <w:p w:rsidR="008C16AF" w:rsidRPr="008C16AF" w:rsidRDefault="008C16AF" w:rsidP="008C16AF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8C16AF">
                        <w:rPr>
                          <w:rFonts w:ascii="Times New Roman" w:hAnsi="Times New Roman"/>
                          <w:szCs w:val="24"/>
                        </w:rPr>
                        <w:t xml:space="preserve">Clinton </w:t>
                      </w:r>
                      <w:proofErr w:type="spellStart"/>
                      <w:r w:rsidRPr="008C16AF">
                        <w:rPr>
                          <w:rFonts w:ascii="Times New Roman" w:hAnsi="Times New Roman"/>
                          <w:szCs w:val="24"/>
                        </w:rPr>
                        <w:t>Froehlick</w:t>
                      </w:r>
                      <w:proofErr w:type="spellEnd"/>
                      <w:r w:rsidRPr="008C16AF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  <w:szCs w:val="24"/>
                        </w:rPr>
                        <w:tab/>
                        <w:t>Town of Sexsmith</w:t>
                      </w:r>
                    </w:p>
                    <w:p w:rsidR="008C16AF" w:rsidRPr="008C16AF" w:rsidRDefault="008C16AF" w:rsidP="008C16AF">
                      <w:pPr>
                        <w:pStyle w:val="Heading3"/>
                        <w:rPr>
                          <w:sz w:val="20"/>
                          <w:szCs w:val="24"/>
                        </w:rPr>
                      </w:pPr>
                      <w:r w:rsidRPr="008C16AF">
                        <w:rPr>
                          <w:sz w:val="20"/>
                          <w:szCs w:val="24"/>
                        </w:rPr>
                        <w:t>Raoul Johnson</w:t>
                      </w:r>
                      <w:r w:rsidRPr="008C16AF">
                        <w:rPr>
                          <w:sz w:val="20"/>
                          <w:szCs w:val="24"/>
                        </w:rPr>
                        <w:tab/>
                      </w:r>
                      <w:r w:rsidRPr="008C16AF">
                        <w:rPr>
                          <w:sz w:val="20"/>
                          <w:szCs w:val="24"/>
                        </w:rPr>
                        <w:tab/>
                        <w:t xml:space="preserve">MD of Smoky River </w:t>
                      </w:r>
                    </w:p>
                    <w:p w:rsidR="008C16AF" w:rsidRPr="008C16AF" w:rsidRDefault="008C16AF" w:rsidP="008C16AF">
                      <w:pPr>
                        <w:pStyle w:val="Heading3"/>
                        <w:rPr>
                          <w:sz w:val="20"/>
                          <w:szCs w:val="24"/>
                        </w:rPr>
                      </w:pPr>
                      <w:r w:rsidRPr="008C16AF">
                        <w:rPr>
                          <w:sz w:val="20"/>
                          <w:szCs w:val="24"/>
                        </w:rPr>
                        <w:t>Elaine Garrow</w:t>
                      </w:r>
                      <w:r w:rsidRPr="008C16AF">
                        <w:rPr>
                          <w:sz w:val="20"/>
                          <w:szCs w:val="24"/>
                        </w:rPr>
                        <w:tab/>
                      </w:r>
                      <w:r w:rsidRPr="008C16AF">
                        <w:rPr>
                          <w:sz w:val="20"/>
                          <w:szCs w:val="24"/>
                        </w:rPr>
                        <w:tab/>
                        <w:t xml:space="preserve">MD of Spirit River </w:t>
                      </w:r>
                    </w:p>
                    <w:p w:rsidR="008C16AF" w:rsidRPr="008C16AF" w:rsidRDefault="008C16AF" w:rsidP="008C16AF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8C16AF">
                        <w:rPr>
                          <w:rFonts w:ascii="Times New Roman" w:hAnsi="Times New Roman"/>
                          <w:szCs w:val="24"/>
                        </w:rPr>
                        <w:t>Tanya Boman</w:t>
                      </w:r>
                      <w:r w:rsidRPr="008C16AF">
                        <w:rPr>
                          <w:rFonts w:ascii="Times New Roman" w:hAnsi="Times New Roman"/>
                          <w:sz w:val="16"/>
                          <w:szCs w:val="24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  <w:sz w:val="16"/>
                          <w:szCs w:val="24"/>
                        </w:rPr>
                        <w:tab/>
                      </w:r>
                      <w:r w:rsidRPr="008C16AF">
                        <w:rPr>
                          <w:rFonts w:ascii="Times New Roman" w:hAnsi="Times New Roman"/>
                          <w:szCs w:val="24"/>
                        </w:rPr>
                        <w:t>Town of Valleyview</w:t>
                      </w:r>
                    </w:p>
                    <w:p w:rsidR="008C16AF" w:rsidRPr="008C16AF" w:rsidRDefault="008C16AF" w:rsidP="008C16AF">
                      <w:pPr>
                        <w:ind w:left="698" w:firstLine="72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781C89" w:rsidRPr="00781C89" w:rsidRDefault="008C16AF" w:rsidP="00781C89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  <w:bCs/>
                          <w:sz w:val="16"/>
                          <w:szCs w:val="24"/>
                        </w:rPr>
                      </w:pPr>
                      <w:r w:rsidRPr="00781C89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Regrets:</w:t>
                      </w:r>
                    </w:p>
                    <w:p w:rsidR="008C16AF" w:rsidRPr="00781C89" w:rsidRDefault="00781C89" w:rsidP="008C16AF">
                      <w:pPr>
                        <w:ind w:left="720" w:hanging="720"/>
                        <w:jc w:val="both"/>
                        <w:rPr>
                          <w:rFonts w:ascii="Times New Roman" w:hAnsi="Times New Roman"/>
                          <w:bCs/>
                          <w:szCs w:val="24"/>
                        </w:rPr>
                      </w:pPr>
                      <w:r w:rsidRPr="00D85E75">
                        <w:rPr>
                          <w:rFonts w:ascii="Times New Roman" w:hAnsi="Times New Roman"/>
                          <w:bCs/>
                        </w:rPr>
                        <w:t>Vacant</w:t>
                      </w:r>
                      <w:r w:rsidR="008C16AF" w:rsidRPr="00781C89">
                        <w:rPr>
                          <w:rFonts w:ascii="Times New Roman" w:hAnsi="Times New Roman"/>
                          <w:bCs/>
                          <w:sz w:val="16"/>
                          <w:szCs w:val="24"/>
                        </w:rPr>
                        <w:tab/>
                      </w:r>
                      <w:r w:rsidR="008C16AF" w:rsidRPr="00781C89">
                        <w:rPr>
                          <w:rFonts w:ascii="Times New Roman" w:hAnsi="Times New Roman"/>
                          <w:bCs/>
                          <w:sz w:val="16"/>
                          <w:szCs w:val="24"/>
                        </w:rPr>
                        <w:tab/>
                      </w:r>
                      <w:r w:rsidR="008C16AF" w:rsidRPr="00781C89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  <w:t>Village of Donnelly</w:t>
                      </w:r>
                    </w:p>
                    <w:p w:rsidR="008C16AF" w:rsidRPr="00781C89" w:rsidRDefault="008C16AF" w:rsidP="00781C89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781C89">
                        <w:rPr>
                          <w:b w:val="0"/>
                          <w:sz w:val="20"/>
                          <w:u w:val="none"/>
                        </w:rPr>
                        <w:t>Vacant</w:t>
                      </w:r>
                      <w:r w:rsidRPr="00781C89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781C89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="00781C89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781C89">
                        <w:rPr>
                          <w:b w:val="0"/>
                          <w:sz w:val="20"/>
                          <w:u w:val="none"/>
                        </w:rPr>
                        <w:t>Village of Hythe</w:t>
                      </w:r>
                    </w:p>
                    <w:p w:rsidR="008C16AF" w:rsidRPr="00781C89" w:rsidRDefault="008C16AF" w:rsidP="00781C89">
                      <w:pPr>
                        <w:pStyle w:val="Heading3"/>
                        <w:rPr>
                          <w:sz w:val="20"/>
                          <w:szCs w:val="24"/>
                        </w:rPr>
                      </w:pPr>
                      <w:r w:rsidRPr="00781C89">
                        <w:rPr>
                          <w:sz w:val="20"/>
                          <w:szCs w:val="24"/>
                        </w:rPr>
                        <w:t>Cindy Clarke</w:t>
                      </w:r>
                      <w:r w:rsidRPr="00781C89">
                        <w:rPr>
                          <w:sz w:val="20"/>
                          <w:szCs w:val="24"/>
                        </w:rPr>
                        <w:tab/>
                      </w:r>
                      <w:r w:rsidRPr="00781C89">
                        <w:rPr>
                          <w:sz w:val="20"/>
                          <w:szCs w:val="24"/>
                        </w:rPr>
                        <w:tab/>
                        <w:t>Saddle Hills County</w:t>
                      </w:r>
                    </w:p>
                    <w:p w:rsidR="008C16AF" w:rsidRPr="00781C89" w:rsidRDefault="008C16AF" w:rsidP="00781C89">
                      <w:pPr>
                        <w:rPr>
                          <w:rFonts w:ascii="Times New Roman" w:hAnsi="Times New Roman"/>
                          <w:sz w:val="18"/>
                          <w:szCs w:val="24"/>
                        </w:rPr>
                      </w:pPr>
                      <w:r w:rsidRPr="00781C89">
                        <w:rPr>
                          <w:rFonts w:ascii="Times New Roman" w:hAnsi="Times New Roman"/>
                          <w:szCs w:val="24"/>
                        </w:rPr>
                        <w:t>Stefan Plouffe</w:t>
                      </w:r>
                      <w:r w:rsidRPr="00781C89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781C89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Town of Slave Lake </w:t>
                      </w:r>
                    </w:p>
                    <w:p w:rsidR="008C16AF" w:rsidRPr="00781C89" w:rsidRDefault="008C16AF" w:rsidP="00781C8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81C89">
                        <w:rPr>
                          <w:rFonts w:ascii="Times New Roman" w:hAnsi="Times New Roman"/>
                          <w:szCs w:val="24"/>
                        </w:rPr>
                        <w:t>Brenda Stanich</w:t>
                      </w:r>
                      <w:r w:rsidRPr="00781C89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781C89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Town of Spirit River </w:t>
                      </w:r>
                    </w:p>
                    <w:p w:rsidR="008C16AF" w:rsidRPr="00781C89" w:rsidRDefault="008C16AF" w:rsidP="00781C8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781C89">
                        <w:rPr>
                          <w:rFonts w:ascii="Times New Roman" w:hAnsi="Times New Roman"/>
                          <w:szCs w:val="24"/>
                        </w:rPr>
                        <w:t>Tara Jones</w:t>
                      </w:r>
                      <w:r w:rsidRPr="00781C89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781C89">
                        <w:rPr>
                          <w:rFonts w:ascii="Times New Roman" w:hAnsi="Times New Roman"/>
                          <w:szCs w:val="24"/>
                        </w:rPr>
                        <w:tab/>
                        <w:t>Town of Wembley</w:t>
                      </w:r>
                    </w:p>
                    <w:p w:rsidR="008C16AF" w:rsidRPr="00781C89" w:rsidRDefault="008C16AF" w:rsidP="008C16AF">
                      <w:pPr>
                        <w:ind w:hanging="11"/>
                        <w:jc w:val="both"/>
                        <w:rPr>
                          <w:rFonts w:ascii="Times New Roman" w:hAnsi="Times New Roman"/>
                          <w:bCs/>
                          <w:szCs w:val="24"/>
                        </w:rPr>
                      </w:pPr>
                    </w:p>
                    <w:p w:rsidR="00781C89" w:rsidRPr="00781C89" w:rsidRDefault="008C16AF" w:rsidP="008C16AF">
                      <w:pPr>
                        <w:pStyle w:val="Heading2"/>
                        <w:ind w:firstLine="11"/>
                        <w:rPr>
                          <w:bCs/>
                          <w:sz w:val="20"/>
                          <w:szCs w:val="24"/>
                        </w:rPr>
                      </w:pPr>
                      <w:r w:rsidRPr="00781C89">
                        <w:rPr>
                          <w:bCs/>
                          <w:sz w:val="20"/>
                          <w:szCs w:val="24"/>
                        </w:rPr>
                        <w:t>Absent:</w:t>
                      </w:r>
                    </w:p>
                    <w:p w:rsidR="001E7204" w:rsidRPr="001E7204" w:rsidRDefault="001E7204" w:rsidP="001E7204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1E7204">
                        <w:rPr>
                          <w:b w:val="0"/>
                          <w:bCs/>
                          <w:sz w:val="20"/>
                          <w:u w:val="none"/>
                        </w:rPr>
                        <w:t>Ron Longtin</w:t>
                      </w:r>
                      <w:r w:rsidRPr="001E7204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</w:r>
                      <w:r w:rsidRPr="001E7204">
                        <w:rPr>
                          <w:b w:val="0"/>
                          <w:sz w:val="20"/>
                          <w:u w:val="none"/>
                        </w:rPr>
                        <w:tab/>
                        <w:t>Village of Berwyn</w:t>
                      </w:r>
                    </w:p>
                    <w:p w:rsidR="001E7204" w:rsidRPr="001E7204" w:rsidRDefault="001E7204" w:rsidP="001E7204">
                      <w:pPr>
                        <w:ind w:left="2160" w:hanging="2160"/>
                        <w:jc w:val="both"/>
                        <w:rPr>
                          <w:rFonts w:ascii="Times New Roman" w:hAnsi="Times New Roman"/>
                          <w:sz w:val="18"/>
                        </w:rPr>
                      </w:pPr>
                      <w:r w:rsidRPr="001E7204">
                        <w:rPr>
                          <w:rFonts w:ascii="Times New Roman" w:hAnsi="Times New Roman"/>
                        </w:rPr>
                        <w:t>Jacy Rapke</w:t>
                      </w:r>
                      <w:r w:rsidRPr="001E7204">
                        <w:rPr>
                          <w:rFonts w:ascii="Times New Roman" w:hAnsi="Times New Roman"/>
                        </w:rPr>
                        <w:tab/>
                        <w:t>Town of High Level</w:t>
                      </w:r>
                    </w:p>
                    <w:p w:rsidR="001E7204" w:rsidRPr="001E7204" w:rsidRDefault="001E7204" w:rsidP="001E7204">
                      <w:pPr>
                        <w:pStyle w:val="Heading6"/>
                        <w:rPr>
                          <w:sz w:val="20"/>
                        </w:rPr>
                      </w:pPr>
                      <w:r w:rsidRPr="001E7204">
                        <w:rPr>
                          <w:sz w:val="20"/>
                        </w:rPr>
                        <w:t xml:space="preserve">Donna </w:t>
                      </w:r>
                      <w:proofErr w:type="spellStart"/>
                      <w:r w:rsidRPr="001E7204">
                        <w:rPr>
                          <w:sz w:val="20"/>
                        </w:rPr>
                        <w:t>Deynaka</w:t>
                      </w:r>
                      <w:proofErr w:type="spellEnd"/>
                      <w:r w:rsidRPr="001E7204">
                        <w:rPr>
                          <w:sz w:val="20"/>
                        </w:rPr>
                        <w:tab/>
                      </w:r>
                      <w:r w:rsidRPr="001E7204">
                        <w:rPr>
                          <w:sz w:val="20"/>
                        </w:rPr>
                        <w:tab/>
                        <w:t>Town of High Prairie</w:t>
                      </w:r>
                    </w:p>
                    <w:p w:rsidR="008C16AF" w:rsidRPr="00781C89" w:rsidRDefault="008C16AF" w:rsidP="008C16AF">
                      <w:pPr>
                        <w:pStyle w:val="Heading2"/>
                        <w:ind w:firstLine="11"/>
                        <w:rPr>
                          <w:b w:val="0"/>
                          <w:sz w:val="20"/>
                          <w:szCs w:val="24"/>
                          <w:u w:val="none"/>
                        </w:rPr>
                      </w:pPr>
                      <w:r w:rsidRPr="00781C89">
                        <w:rPr>
                          <w:b w:val="0"/>
                          <w:sz w:val="20"/>
                          <w:szCs w:val="24"/>
                          <w:u w:val="none"/>
                        </w:rPr>
                        <w:t>Sharilynn Dionne</w:t>
                      </w:r>
                      <w:r w:rsidRPr="00781C89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</w:r>
                      <w:r w:rsidRPr="00781C89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  <w:t>Village of Hines Creek</w:t>
                      </w:r>
                    </w:p>
                    <w:p w:rsidR="008C16AF" w:rsidRPr="00781C89" w:rsidRDefault="008C16AF" w:rsidP="00781C89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781C89">
                        <w:rPr>
                          <w:rFonts w:ascii="Times New Roman" w:hAnsi="Times New Roman"/>
                          <w:szCs w:val="24"/>
                        </w:rPr>
                        <w:t>Michelle Farris</w:t>
                      </w:r>
                      <w:r w:rsidRPr="00781C89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781C89">
                        <w:rPr>
                          <w:rFonts w:ascii="Times New Roman" w:hAnsi="Times New Roman"/>
                          <w:szCs w:val="24"/>
                        </w:rPr>
                        <w:tab/>
                        <w:t>Town of Rainbow Lake</w:t>
                      </w:r>
                    </w:p>
                    <w:p w:rsidR="00EB774D" w:rsidRPr="00D06878" w:rsidRDefault="00EB774D" w:rsidP="0000149D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6100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CBB46" wp14:editId="57795720">
                <wp:simplePos x="0" y="0"/>
                <wp:positionH relativeFrom="column">
                  <wp:posOffset>-332105</wp:posOffset>
                </wp:positionH>
                <wp:positionV relativeFrom="paragraph">
                  <wp:posOffset>831925</wp:posOffset>
                </wp:positionV>
                <wp:extent cx="6461760" cy="4838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026100" w:rsidRDefault="00F17C5B" w:rsidP="00026100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</w:pP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This summary is designed to keep you informed about Peace Library System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(PLS) </w:t>
                            </w: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activities and Board decisions.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>It is distributed to member councils, library boards and the PLS Board of Directors after each Board meeting</w:t>
                            </w:r>
                            <w:r w:rsidRPr="005F43F5">
                              <w:rPr>
                                <w:rFonts w:ascii="Times New Roman" w:hAnsi="Times New Roman"/>
                                <w:b w:val="0"/>
                                <w:i/>
                                <w:color w:val="365F91" w:themeColor="accent1" w:themeShade="BF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26.15pt;margin-top:65.5pt;width:508.8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" fillcolor="white [3201]" stroked="f" strokeweight=".5pt">
                <v:textbox>
                  <w:txbxContent>
                    <w:p w:rsidR="000F54FE" w:rsidRPr="00026100" w:rsidRDefault="00F17C5B" w:rsidP="00026100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</w:pP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This summary is designed to keep you informed about Peace Library System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(PLS) </w:t>
                      </w: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activities and Board decisions.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>It is distributed to member councils, library boards and the PLS Board of Directors after each Board meeting</w:t>
                      </w:r>
                      <w:r w:rsidRPr="005F43F5">
                        <w:rPr>
                          <w:rFonts w:ascii="Times New Roman" w:hAnsi="Times New Roman"/>
                          <w:b w:val="0"/>
                          <w:i/>
                          <w:color w:val="365F91" w:themeColor="accent1" w:themeShade="BF"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5C72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0F2DC" wp14:editId="7431C19A">
                <wp:simplePos x="0" y="0"/>
                <wp:positionH relativeFrom="column">
                  <wp:posOffset>-367553</wp:posOffset>
                </wp:positionH>
                <wp:positionV relativeFrom="paragraph">
                  <wp:posOffset>1367901</wp:posOffset>
                </wp:positionV>
                <wp:extent cx="3371850" cy="72812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7281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443" w:rsidRPr="004D3354" w:rsidRDefault="00E9444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 w:rsidRPr="004D3354">
                              <w:rPr>
                                <w:rFonts w:ascii="Times New Roman" w:hAnsi="Times New Roman"/>
                                <w:snapToGrid w:val="0"/>
                              </w:rPr>
                              <w:t>The Board reviewed the 201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5 financial forecast. An unexpected surplus of about $65,000 is anticipated, largely due to an increase in the provincial system operating grant and temporary staff vacancies throughout the year. Any surplus funds will be transferred to capital reserves.</w:t>
                            </w:r>
                          </w:p>
                          <w:p w:rsidR="00E94443" w:rsidRDefault="00E94443" w:rsidP="00E94443">
                            <w:pPr>
                              <w:widowControl w:val="0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E94443" w:rsidRPr="004D3354" w:rsidRDefault="009177F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The Board approved the 2016</w:t>
                            </w:r>
                            <w:r w:rsidR="00E94443" w:rsidRPr="004D335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Operating Bud</w:t>
                            </w:r>
                            <w:r w:rsidR="00E9444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get, which supports the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new 2016-2018</w:t>
                            </w:r>
                            <w:r w:rsidR="00E9444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E94443" w:rsidRPr="004D3354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Plan of Service</w:t>
                            </w:r>
                            <w:r w:rsidR="00E9444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. </w:t>
                            </w:r>
                            <w:r w:rsidR="00E94443" w:rsidRPr="004D335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budget </w:t>
                            </w:r>
                            <w:r w:rsidR="00F46172">
                              <w:rPr>
                                <w:rFonts w:ascii="Times New Roman" w:hAnsi="Times New Roman"/>
                              </w:rPr>
                              <w:t>includes a</w:t>
                            </w:r>
                            <w:r w:rsidR="00E94443" w:rsidRPr="004D335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commitment to </w:t>
                            </w:r>
                            <w:r w:rsidR="00F46172">
                              <w:rPr>
                                <w:rFonts w:ascii="Times New Roman" w:hAnsi="Times New Roman"/>
                                <w:snapToGrid w:val="0"/>
                              </w:rPr>
                              <w:t>offer more technology training for member library staff</w:t>
                            </w:r>
                            <w:r w:rsidR="003E4F23">
                              <w:rPr>
                                <w:rFonts w:ascii="Times New Roman" w:hAnsi="Times New Roman"/>
                                <w:snapToGrid w:val="0"/>
                              </w:rPr>
                              <w:t>, increased</w:t>
                            </w:r>
                            <w:r w:rsidR="00F46172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support </w:t>
                            </w:r>
                            <w:r w:rsidR="003E4F2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for </w:t>
                            </w:r>
                            <w:r w:rsidR="00F46172">
                              <w:rPr>
                                <w:rFonts w:ascii="Times New Roman" w:hAnsi="Times New Roman"/>
                                <w:snapToGrid w:val="0"/>
                              </w:rPr>
                              <w:t>early literacy</w:t>
                            </w:r>
                            <w:r w:rsidR="003E4F23">
                              <w:rPr>
                                <w:rFonts w:ascii="Times New Roman" w:hAnsi="Times New Roman"/>
                                <w:snapToGrid w:val="0"/>
                              </w:rPr>
                              <w:t>, assistance with</w:t>
                            </w:r>
                            <w:r w:rsidR="00F46172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marketing</w:t>
                            </w:r>
                            <w:r w:rsidR="00A3674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, new </w:t>
                            </w:r>
                            <w:proofErr w:type="spellStart"/>
                            <w:r w:rsidR="00A3674F">
                              <w:rPr>
                                <w:rFonts w:ascii="Times New Roman" w:hAnsi="Times New Roman"/>
                                <w:snapToGrid w:val="0"/>
                              </w:rPr>
                              <w:t>eResources</w:t>
                            </w:r>
                            <w:proofErr w:type="spellEnd"/>
                            <w:r w:rsidR="00A3674F">
                              <w:rPr>
                                <w:rFonts w:ascii="Times New Roman" w:hAnsi="Times New Roman"/>
                                <w:snapToGrid w:val="0"/>
                              </w:rPr>
                              <w:t>,</w:t>
                            </w:r>
                            <w:r w:rsidR="00E9444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CB1ADC">
                              <w:rPr>
                                <w:rFonts w:ascii="Times New Roman" w:hAnsi="Times New Roman"/>
                                <w:snapToGrid w:val="0"/>
                              </w:rPr>
                              <w:t>and board orientation</w:t>
                            </w:r>
                            <w:r w:rsidR="00A3674F">
                              <w:rPr>
                                <w:rFonts w:ascii="Times New Roman" w:hAnsi="Times New Roman"/>
                                <w:snapToGrid w:val="0"/>
                              </w:rPr>
                              <w:t>s</w:t>
                            </w:r>
                            <w:r w:rsidR="00CB1ADC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for member library boards. </w:t>
                            </w:r>
                          </w:p>
                          <w:p w:rsidR="00E94443" w:rsidRDefault="00E9444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E94443" w:rsidRPr="00937B23" w:rsidRDefault="009177F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The 2016</w:t>
                            </w:r>
                            <w:r w:rsidR="00E9444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E94443" w:rsidRPr="00937B2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Capital Budget was approved. It includes purchase of </w:t>
                            </w:r>
                            <w:r w:rsidR="002E0CBF">
                              <w:rPr>
                                <w:rFonts w:ascii="Times New Roman" w:hAnsi="Times New Roman"/>
                                <w:snapToGrid w:val="0"/>
                              </w:rPr>
                              <w:t>a laptop and projectors, server room A/C upgrades an</w:t>
                            </w:r>
                            <w:r w:rsidR="00E94443" w:rsidRPr="00937B2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d staff workstation chairs. </w:t>
                            </w:r>
                          </w:p>
                          <w:p w:rsidR="00E94443" w:rsidRPr="00E3472A" w:rsidRDefault="00E94443" w:rsidP="00E94443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27F04" w:rsidRDefault="00227F04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Director reported that a letter had been sent </w:t>
                            </w:r>
                            <w:r w:rsidR="00A3674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Minister </w:t>
                            </w:r>
                            <w:proofErr w:type="spellStart"/>
                            <w:r w:rsidR="00A3674F">
                              <w:rPr>
                                <w:rFonts w:ascii="Times New Roman" w:hAnsi="Times New Roman"/>
                                <w:snapToGrid w:val="0"/>
                              </w:rPr>
                              <w:t>Larivee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on behalf of all seven library systems. The letter asked for a meeting to discuss </w:t>
                            </w:r>
                            <w:r w:rsidR="00A3674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system operating grants,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infrastructure needs, and services</w:t>
                            </w:r>
                            <w:r w:rsidR="00A3674F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to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First Nations.</w:t>
                            </w:r>
                          </w:p>
                          <w:p w:rsidR="00227F04" w:rsidRDefault="00227F04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E94443" w:rsidRDefault="00227F04" w:rsidP="00E0512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  <w:r w:rsidR="00E9444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Revisions to the </w:t>
                            </w:r>
                            <w:r w:rsidR="00CB1ADC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Confidentiality</w:t>
                            </w:r>
                            <w:r w:rsidR="00E94443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 xml:space="preserve"> Policy, </w:t>
                            </w:r>
                            <w:r w:rsidR="00CB1ADC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Materials Selection &amp; Acquisition</w:t>
                            </w:r>
                            <w:r w:rsidR="00E94443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 xml:space="preserve"> Policy, </w:t>
                            </w:r>
                            <w:r w:rsidR="00CB1ADC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and </w:t>
                            </w:r>
                            <w:r w:rsidR="00F86923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Banked Time Policy</w:t>
                            </w:r>
                            <w:r w:rsidR="00E9444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were approved</w:t>
                            </w:r>
                            <w:r w:rsidR="00CB1ADC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, along with a new </w:t>
                            </w:r>
                            <w:r w:rsidR="00CB1ADC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Resources Lent to Libraries Policy</w:t>
                            </w:r>
                            <w:r w:rsidR="00E94443">
                              <w:rPr>
                                <w:rFonts w:ascii="Times New Roman" w:hAnsi="Times New Roman"/>
                                <w:snapToGrid w:val="0"/>
                              </w:rPr>
                              <w:t>.</w:t>
                            </w:r>
                          </w:p>
                          <w:p w:rsidR="00E94443" w:rsidRPr="00853FD3" w:rsidRDefault="00E94443" w:rsidP="00E94443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94443" w:rsidRDefault="00E9444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Long service awards were presented to </w:t>
                            </w:r>
                            <w:r w:rsidR="009177F3">
                              <w:rPr>
                                <w:rFonts w:ascii="Times New Roman" w:hAnsi="Times New Roman"/>
                              </w:rPr>
                              <w:t>Lynne Coulter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9177F3">
                              <w:rPr>
                                <w:rFonts w:ascii="Times New Roman" w:hAnsi="Times New Roman"/>
                              </w:rPr>
                              <w:t>Grande Prairie Public Library) and Cheryl Novak (Village of Nampa)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9177F3">
                              <w:rPr>
                                <w:rFonts w:ascii="Times New Roman" w:hAnsi="Times New Roman"/>
                              </w:rPr>
                              <w:t xml:space="preserve">for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5 years of service. </w:t>
                            </w:r>
                          </w:p>
                          <w:p w:rsidR="00D85E75" w:rsidRDefault="00D85E75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94443" w:rsidRDefault="00E9444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Consulting Services Coordinator reported that the </w:t>
                            </w:r>
                            <w:r w:rsidR="00227F04">
                              <w:rPr>
                                <w:rFonts w:ascii="Times New Roman" w:hAnsi="Times New Roman"/>
                              </w:rPr>
                              <w:t xml:space="preserve">fall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Rural Libraries Conference was </w:t>
                            </w:r>
                            <w:r w:rsidR="00D85E75">
                              <w:rPr>
                                <w:rFonts w:ascii="Times New Roman" w:hAnsi="Times New Roman"/>
                              </w:rPr>
                              <w:t>very successful and attracted 46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brand new attendees. Thirty-</w:t>
                            </w:r>
                            <w:r w:rsidR="00D85E75">
                              <w:rPr>
                                <w:rFonts w:ascii="Times New Roman" w:hAnsi="Times New Roman"/>
                              </w:rPr>
                              <w:t>four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libraries participated in the</w:t>
                            </w:r>
                            <w:r w:rsidRPr="00853FD3">
                              <w:rPr>
                                <w:rFonts w:ascii="Times New Roman" w:hAnsi="Times New Roman"/>
                              </w:rPr>
                              <w:t xml:space="preserve"> annual TD-Summer Reading Club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with 1,</w:t>
                            </w:r>
                            <w:r w:rsidR="00D85E75">
                              <w:rPr>
                                <w:rFonts w:ascii="Times New Roman" w:hAnsi="Times New Roman"/>
                              </w:rPr>
                              <w:t>565</w:t>
                            </w:r>
                            <w:r w:rsidRPr="00853FD3">
                              <w:rPr>
                                <w:rFonts w:ascii="Times New Roman" w:hAnsi="Times New Roman"/>
                              </w:rPr>
                              <w:t xml:space="preserve"> children read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ing</w:t>
                            </w:r>
                            <w:r w:rsidRPr="00853FD3">
                              <w:rPr>
                                <w:rFonts w:ascii="Times New Roman" w:hAnsi="Times New Roman"/>
                              </w:rPr>
                              <w:t xml:space="preserve"> a total of </w:t>
                            </w:r>
                            <w:r w:rsidR="00D85E75">
                              <w:rPr>
                                <w:rFonts w:ascii="Times New Roman" w:hAnsi="Times New Roman"/>
                              </w:rPr>
                              <w:t>11,761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books over</w:t>
                            </w:r>
                            <w:r w:rsidRPr="00853FD3">
                              <w:rPr>
                                <w:rFonts w:ascii="Times New Roman" w:hAnsi="Times New Roman"/>
                              </w:rPr>
                              <w:t xml:space="preserve"> the summer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</w:p>
                          <w:p w:rsidR="00E94443" w:rsidRDefault="00E9444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85E75" w:rsidRDefault="00D85E75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 Technical Services Manager reported that a new delivery van had been purchased and that the cost would be offset by a</w:t>
                            </w:r>
                            <w:r w:rsidR="00F86923">
                              <w:rPr>
                                <w:rFonts w:ascii="Times New Roman" w:hAnsi="Times New Roman"/>
                              </w:rPr>
                              <w:t xml:space="preserve"> matching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Community Initiatives Program (CIP) grant.</w:t>
                            </w:r>
                          </w:p>
                          <w:p w:rsidR="00D85E75" w:rsidRDefault="00D85E75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94443" w:rsidRDefault="00E9444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IT Services Manager reported that </w:t>
                            </w:r>
                            <w:r w:rsidR="00D85E75">
                              <w:rPr>
                                <w:rFonts w:ascii="Times New Roman" w:hAnsi="Times New Roman"/>
                              </w:rPr>
                              <w:t xml:space="preserve">Fred Richard has joined PLS as the new Desktop and Network Administrator. The server replacement project was </w:t>
                            </w:r>
                            <w:r w:rsidR="00227F04">
                              <w:rPr>
                                <w:rFonts w:ascii="Times New Roman" w:hAnsi="Times New Roman"/>
                              </w:rPr>
                              <w:t xml:space="preserve">successfully </w:t>
                            </w:r>
                            <w:r w:rsidR="00D85E75">
                              <w:rPr>
                                <w:rFonts w:ascii="Times New Roman" w:hAnsi="Times New Roman"/>
                              </w:rPr>
                              <w:t xml:space="preserve">completed in September, prior to the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Polaris upgrade </w:t>
                            </w:r>
                            <w:r w:rsidR="00D85E75">
                              <w:rPr>
                                <w:rFonts w:ascii="Times New Roman" w:hAnsi="Times New Roman"/>
                              </w:rPr>
                              <w:t xml:space="preserve">on October 5. </w:t>
                            </w:r>
                          </w:p>
                          <w:p w:rsidR="00E94443" w:rsidRDefault="00E94443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E94443" w:rsidRPr="00517518" w:rsidRDefault="00804DDD" w:rsidP="00E94443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The Director provided an orientation </w:t>
                            </w:r>
                            <w:r w:rsidR="00227F04">
                              <w:rPr>
                                <w:rFonts w:ascii="Times New Roman" w:hAnsi="Times New Roman"/>
                              </w:rPr>
                              <w:t xml:space="preserve">to the System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for new board members</w:t>
                            </w:r>
                            <w:r w:rsidR="00227F0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94443">
                              <w:rPr>
                                <w:rFonts w:ascii="Times New Roman" w:hAnsi="Times New Roman"/>
                              </w:rPr>
                              <w:t>Ken Allan, Library Consultant</w:t>
                            </w:r>
                            <w:r w:rsidR="002E0CBF">
                              <w:rPr>
                                <w:rFonts w:ascii="Times New Roman" w:hAnsi="Times New Roman"/>
                              </w:rPr>
                              <w:t xml:space="preserve"> with the</w:t>
                            </w:r>
                            <w:r w:rsidR="00D85E75">
                              <w:rPr>
                                <w:rFonts w:ascii="Times New Roman" w:hAnsi="Times New Roman"/>
                              </w:rPr>
                              <w:t xml:space="preserve"> Public Library Services Branch, </w:t>
                            </w:r>
                            <w:r w:rsidR="00E9444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provided an </w:t>
                            </w:r>
                            <w:r w:rsidR="002E0CBF">
                              <w:rPr>
                                <w:rFonts w:ascii="Times New Roman" w:hAnsi="Times New Roman"/>
                                <w:snapToGrid w:val="0"/>
                              </w:rPr>
                              <w:t>orientation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to provincial legislation and board responsibilities</w:t>
                            </w:r>
                            <w:r w:rsidR="00D85E75">
                              <w:rPr>
                                <w:rFonts w:ascii="Times New Roman" w:hAnsi="Times New Roman"/>
                                <w:snapToGrid w:val="0"/>
                              </w:rPr>
                              <w:t>.</w:t>
                            </w:r>
                          </w:p>
                          <w:p w:rsidR="00033A62" w:rsidRPr="00517518" w:rsidRDefault="00033A62" w:rsidP="00615D21">
                            <w:pPr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28.95pt;margin-top:107.7pt;width:265.5pt;height:573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" fillcolor="white [3201]" stroked="f" strokeweight=".5pt">
                <v:textbox>
                  <w:txbxContent>
                    <w:p w:rsidR="00E94443" w:rsidRPr="004D3354" w:rsidRDefault="00E9444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 w:rsidRPr="004D3354">
                        <w:rPr>
                          <w:rFonts w:ascii="Times New Roman" w:hAnsi="Times New Roman"/>
                          <w:snapToGrid w:val="0"/>
                        </w:rPr>
                        <w:t>The Board reviewed the 201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5 financial forecast. An unexpected surplus of about $65,000 is anticipated, largely due to an increase in the provincial system operating grant and temporary staff vacancies throughout the year. Any surplus funds will be transferred to capital reserves.</w:t>
                      </w:r>
                    </w:p>
                    <w:p w:rsidR="00E94443" w:rsidRDefault="00E94443" w:rsidP="00E94443">
                      <w:pPr>
                        <w:widowControl w:val="0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E94443" w:rsidRPr="004D3354" w:rsidRDefault="009177F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>The Board approved the 2016</w:t>
                      </w:r>
                      <w:r w:rsidR="00E94443" w:rsidRPr="004D3354">
                        <w:rPr>
                          <w:rFonts w:ascii="Times New Roman" w:hAnsi="Times New Roman"/>
                          <w:snapToGrid w:val="0"/>
                        </w:rPr>
                        <w:t xml:space="preserve"> Operating Bud</w:t>
                      </w:r>
                      <w:r w:rsidR="00E94443">
                        <w:rPr>
                          <w:rFonts w:ascii="Times New Roman" w:hAnsi="Times New Roman"/>
                          <w:snapToGrid w:val="0"/>
                        </w:rPr>
                        <w:t xml:space="preserve">get, which supports the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new 2016-2018</w:t>
                      </w:r>
                      <w:r w:rsidR="00E94443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E94443" w:rsidRPr="004D3354">
                        <w:rPr>
                          <w:rFonts w:ascii="Times New Roman" w:hAnsi="Times New Roman"/>
                          <w:i/>
                          <w:snapToGrid w:val="0"/>
                        </w:rPr>
                        <w:t>Plan of Service</w:t>
                      </w:r>
                      <w:r w:rsidR="00E94443">
                        <w:rPr>
                          <w:rFonts w:ascii="Times New Roman" w:hAnsi="Times New Roman"/>
                          <w:snapToGrid w:val="0"/>
                        </w:rPr>
                        <w:t xml:space="preserve">. </w:t>
                      </w:r>
                      <w:r w:rsidR="00E94443" w:rsidRPr="004D3354">
                        <w:rPr>
                          <w:rFonts w:ascii="Times New Roman" w:hAnsi="Times New Roman"/>
                          <w:snapToGrid w:val="0"/>
                        </w:rPr>
                        <w:t xml:space="preserve">The budget </w:t>
                      </w:r>
                      <w:r w:rsidR="00F46172">
                        <w:rPr>
                          <w:rFonts w:ascii="Times New Roman" w:hAnsi="Times New Roman"/>
                        </w:rPr>
                        <w:t>includes a</w:t>
                      </w:r>
                      <w:r w:rsidR="00E94443" w:rsidRPr="004D3354">
                        <w:rPr>
                          <w:rFonts w:ascii="Times New Roman" w:hAnsi="Times New Roman"/>
                          <w:snapToGrid w:val="0"/>
                        </w:rPr>
                        <w:t xml:space="preserve"> commitment to </w:t>
                      </w:r>
                      <w:r w:rsidR="00F46172">
                        <w:rPr>
                          <w:rFonts w:ascii="Times New Roman" w:hAnsi="Times New Roman"/>
                          <w:snapToGrid w:val="0"/>
                        </w:rPr>
                        <w:t>offer more technology training for member library staff</w:t>
                      </w:r>
                      <w:r w:rsidR="003E4F23">
                        <w:rPr>
                          <w:rFonts w:ascii="Times New Roman" w:hAnsi="Times New Roman"/>
                          <w:snapToGrid w:val="0"/>
                        </w:rPr>
                        <w:t>, increased</w:t>
                      </w:r>
                      <w:r w:rsidR="00F46172">
                        <w:rPr>
                          <w:rFonts w:ascii="Times New Roman" w:hAnsi="Times New Roman"/>
                          <w:snapToGrid w:val="0"/>
                        </w:rPr>
                        <w:t xml:space="preserve"> support </w:t>
                      </w:r>
                      <w:r w:rsidR="003E4F23">
                        <w:rPr>
                          <w:rFonts w:ascii="Times New Roman" w:hAnsi="Times New Roman"/>
                          <w:snapToGrid w:val="0"/>
                        </w:rPr>
                        <w:t xml:space="preserve">for </w:t>
                      </w:r>
                      <w:r w:rsidR="00F46172">
                        <w:rPr>
                          <w:rFonts w:ascii="Times New Roman" w:hAnsi="Times New Roman"/>
                          <w:snapToGrid w:val="0"/>
                        </w:rPr>
                        <w:t>early literacy</w:t>
                      </w:r>
                      <w:r w:rsidR="003E4F23">
                        <w:rPr>
                          <w:rFonts w:ascii="Times New Roman" w:hAnsi="Times New Roman"/>
                          <w:snapToGrid w:val="0"/>
                        </w:rPr>
                        <w:t>, assistance with</w:t>
                      </w:r>
                      <w:r w:rsidR="00F46172">
                        <w:rPr>
                          <w:rFonts w:ascii="Times New Roman" w:hAnsi="Times New Roman"/>
                          <w:snapToGrid w:val="0"/>
                        </w:rPr>
                        <w:t xml:space="preserve"> marketing</w:t>
                      </w:r>
                      <w:r w:rsidR="00A3674F">
                        <w:rPr>
                          <w:rFonts w:ascii="Times New Roman" w:hAnsi="Times New Roman"/>
                          <w:snapToGrid w:val="0"/>
                        </w:rPr>
                        <w:t xml:space="preserve">, new </w:t>
                      </w:r>
                      <w:proofErr w:type="spellStart"/>
                      <w:r w:rsidR="00A3674F">
                        <w:rPr>
                          <w:rFonts w:ascii="Times New Roman" w:hAnsi="Times New Roman"/>
                          <w:snapToGrid w:val="0"/>
                        </w:rPr>
                        <w:t>eResources</w:t>
                      </w:r>
                      <w:proofErr w:type="spellEnd"/>
                      <w:r w:rsidR="00A3674F">
                        <w:rPr>
                          <w:rFonts w:ascii="Times New Roman" w:hAnsi="Times New Roman"/>
                          <w:snapToGrid w:val="0"/>
                        </w:rPr>
                        <w:t>,</w:t>
                      </w:r>
                      <w:r w:rsidR="00E94443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CB1ADC">
                        <w:rPr>
                          <w:rFonts w:ascii="Times New Roman" w:hAnsi="Times New Roman"/>
                          <w:snapToGrid w:val="0"/>
                        </w:rPr>
                        <w:t>and board orientation</w:t>
                      </w:r>
                      <w:r w:rsidR="00A3674F">
                        <w:rPr>
                          <w:rFonts w:ascii="Times New Roman" w:hAnsi="Times New Roman"/>
                          <w:snapToGrid w:val="0"/>
                        </w:rPr>
                        <w:t>s</w:t>
                      </w:r>
                      <w:r w:rsidR="00CB1ADC">
                        <w:rPr>
                          <w:rFonts w:ascii="Times New Roman" w:hAnsi="Times New Roman"/>
                          <w:snapToGrid w:val="0"/>
                        </w:rPr>
                        <w:t xml:space="preserve"> for member librar</w:t>
                      </w:r>
                      <w:bookmarkStart w:id="1" w:name="_GoBack"/>
                      <w:bookmarkEnd w:id="1"/>
                      <w:r w:rsidR="00CB1ADC">
                        <w:rPr>
                          <w:rFonts w:ascii="Times New Roman" w:hAnsi="Times New Roman"/>
                          <w:snapToGrid w:val="0"/>
                        </w:rPr>
                        <w:t xml:space="preserve">y boards. </w:t>
                      </w:r>
                    </w:p>
                    <w:p w:rsidR="00E94443" w:rsidRDefault="00E9444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E94443" w:rsidRPr="00937B23" w:rsidRDefault="009177F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>The 2016</w:t>
                      </w:r>
                      <w:r w:rsidR="00E94443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E94443" w:rsidRPr="00937B23">
                        <w:rPr>
                          <w:rFonts w:ascii="Times New Roman" w:hAnsi="Times New Roman"/>
                          <w:snapToGrid w:val="0"/>
                        </w:rPr>
                        <w:t xml:space="preserve">Capital Budget was approved. It includes purchase of </w:t>
                      </w:r>
                      <w:r w:rsidR="002E0CBF">
                        <w:rPr>
                          <w:rFonts w:ascii="Times New Roman" w:hAnsi="Times New Roman"/>
                          <w:snapToGrid w:val="0"/>
                        </w:rPr>
                        <w:t>a laptop and projectors, server room A/C upgrades an</w:t>
                      </w:r>
                      <w:r w:rsidR="00E94443" w:rsidRPr="00937B23">
                        <w:rPr>
                          <w:rFonts w:ascii="Times New Roman" w:hAnsi="Times New Roman"/>
                          <w:snapToGrid w:val="0"/>
                        </w:rPr>
                        <w:t xml:space="preserve">d staff workstation chairs. </w:t>
                      </w:r>
                    </w:p>
                    <w:p w:rsidR="00E94443" w:rsidRPr="00E3472A" w:rsidRDefault="00E94443" w:rsidP="00E94443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</w:p>
                    <w:p w:rsidR="00227F04" w:rsidRDefault="00227F04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The Director reported that a letter had been sent </w:t>
                      </w:r>
                      <w:r w:rsidR="00A3674F">
                        <w:rPr>
                          <w:rFonts w:ascii="Times New Roman" w:hAnsi="Times New Roman"/>
                          <w:snapToGrid w:val="0"/>
                        </w:rPr>
                        <w:t xml:space="preserve">to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Minister </w:t>
                      </w:r>
                      <w:proofErr w:type="spellStart"/>
                      <w:r w:rsidR="00A3674F">
                        <w:rPr>
                          <w:rFonts w:ascii="Times New Roman" w:hAnsi="Times New Roman"/>
                          <w:snapToGrid w:val="0"/>
                        </w:rPr>
                        <w:t>Larivee</w:t>
                      </w:r>
                      <w:proofErr w:type="spellEnd"/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on behalf of all seven library systems. The letter asked for a meeting to discuss </w:t>
                      </w:r>
                      <w:r w:rsidR="00A3674F">
                        <w:rPr>
                          <w:rFonts w:ascii="Times New Roman" w:hAnsi="Times New Roman"/>
                          <w:snapToGrid w:val="0"/>
                        </w:rPr>
                        <w:t>system operating grants</w:t>
                      </w:r>
                      <w:r w:rsidR="00A3674F">
                        <w:rPr>
                          <w:rFonts w:ascii="Times New Roman" w:hAnsi="Times New Roman"/>
                          <w:snapToGrid w:val="0"/>
                        </w:rPr>
                        <w:t>,</w:t>
                      </w:r>
                      <w:r w:rsidR="00A3674F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infrastructure needs, and services</w:t>
                      </w:r>
                      <w:r w:rsidR="00A3674F">
                        <w:rPr>
                          <w:rFonts w:ascii="Times New Roman" w:hAnsi="Times New Roman"/>
                          <w:snapToGrid w:val="0"/>
                        </w:rPr>
                        <w:t xml:space="preserve"> to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First Nations.</w:t>
                      </w:r>
                    </w:p>
                    <w:p w:rsidR="00227F04" w:rsidRDefault="00227F04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E94443" w:rsidRDefault="00227F04" w:rsidP="00E05125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="00E94443">
                        <w:rPr>
                          <w:rFonts w:ascii="Times New Roman" w:hAnsi="Times New Roman"/>
                          <w:snapToGrid w:val="0"/>
                        </w:rPr>
                        <w:t xml:space="preserve">Revisions to the </w:t>
                      </w:r>
                      <w:r w:rsidR="00CB1ADC">
                        <w:rPr>
                          <w:rFonts w:ascii="Times New Roman" w:hAnsi="Times New Roman"/>
                          <w:i/>
                          <w:snapToGrid w:val="0"/>
                        </w:rPr>
                        <w:t>Confidentiality</w:t>
                      </w:r>
                      <w:r w:rsidR="00E94443">
                        <w:rPr>
                          <w:rFonts w:ascii="Times New Roman" w:hAnsi="Times New Roman"/>
                          <w:i/>
                          <w:snapToGrid w:val="0"/>
                        </w:rPr>
                        <w:t xml:space="preserve"> Policy, </w:t>
                      </w:r>
                      <w:r w:rsidR="00CB1ADC">
                        <w:rPr>
                          <w:rFonts w:ascii="Times New Roman" w:hAnsi="Times New Roman"/>
                          <w:i/>
                          <w:snapToGrid w:val="0"/>
                        </w:rPr>
                        <w:t>Materials Selection &amp; Acquisition</w:t>
                      </w:r>
                      <w:r w:rsidR="00E94443">
                        <w:rPr>
                          <w:rFonts w:ascii="Times New Roman" w:hAnsi="Times New Roman"/>
                          <w:i/>
                          <w:snapToGrid w:val="0"/>
                        </w:rPr>
                        <w:t xml:space="preserve"> Policy, </w:t>
                      </w:r>
                      <w:r w:rsidR="00CB1ADC">
                        <w:rPr>
                          <w:rFonts w:ascii="Times New Roman" w:hAnsi="Times New Roman"/>
                          <w:snapToGrid w:val="0"/>
                        </w:rPr>
                        <w:t xml:space="preserve">and </w:t>
                      </w:r>
                      <w:r w:rsidR="00F86923">
                        <w:rPr>
                          <w:rFonts w:ascii="Times New Roman" w:hAnsi="Times New Roman"/>
                          <w:i/>
                          <w:snapToGrid w:val="0"/>
                        </w:rPr>
                        <w:t>Banked Time Policy</w:t>
                      </w:r>
                      <w:r w:rsidR="00E94443">
                        <w:rPr>
                          <w:rFonts w:ascii="Times New Roman" w:hAnsi="Times New Roman"/>
                          <w:snapToGrid w:val="0"/>
                        </w:rPr>
                        <w:t xml:space="preserve"> were approved</w:t>
                      </w:r>
                      <w:r w:rsidR="00CB1ADC">
                        <w:rPr>
                          <w:rFonts w:ascii="Times New Roman" w:hAnsi="Times New Roman"/>
                          <w:snapToGrid w:val="0"/>
                        </w:rPr>
                        <w:t xml:space="preserve">, along with a new </w:t>
                      </w:r>
                      <w:r w:rsidR="00CB1ADC">
                        <w:rPr>
                          <w:rFonts w:ascii="Times New Roman" w:hAnsi="Times New Roman"/>
                          <w:i/>
                          <w:snapToGrid w:val="0"/>
                        </w:rPr>
                        <w:t>Resources Lent to Libraries Policy</w:t>
                      </w:r>
                      <w:r w:rsidR="00E94443">
                        <w:rPr>
                          <w:rFonts w:ascii="Times New Roman" w:hAnsi="Times New Roman"/>
                          <w:snapToGrid w:val="0"/>
                        </w:rPr>
                        <w:t>.</w:t>
                      </w:r>
                    </w:p>
                    <w:p w:rsidR="00E94443" w:rsidRPr="00853FD3" w:rsidRDefault="00E94443" w:rsidP="00E94443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</w:p>
                    <w:p w:rsidR="00E94443" w:rsidRDefault="00E9444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Long service awards were presented to </w:t>
                      </w:r>
                      <w:r w:rsidR="009177F3">
                        <w:rPr>
                          <w:rFonts w:ascii="Times New Roman" w:hAnsi="Times New Roman"/>
                        </w:rPr>
                        <w:t>Lynne Coulter</w:t>
                      </w:r>
                      <w:r>
                        <w:rPr>
                          <w:rFonts w:ascii="Times New Roman" w:hAnsi="Times New Roman"/>
                        </w:rPr>
                        <w:t xml:space="preserve"> (</w:t>
                      </w:r>
                      <w:r w:rsidR="009177F3">
                        <w:rPr>
                          <w:rFonts w:ascii="Times New Roman" w:hAnsi="Times New Roman"/>
                        </w:rPr>
                        <w:t>Grande Prairie Public Library) and Cheryl Novak (Village of Nampa)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9177F3">
                        <w:rPr>
                          <w:rFonts w:ascii="Times New Roman" w:hAnsi="Times New Roman"/>
                        </w:rPr>
                        <w:t xml:space="preserve">for </w:t>
                      </w:r>
                      <w:r>
                        <w:rPr>
                          <w:rFonts w:ascii="Times New Roman" w:hAnsi="Times New Roman"/>
                        </w:rPr>
                        <w:t xml:space="preserve">5 years of service. </w:t>
                      </w:r>
                    </w:p>
                    <w:p w:rsidR="00D85E75" w:rsidRDefault="00D85E75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E94443" w:rsidRDefault="00E9444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Consulting Services Coordinator reported that the </w:t>
                      </w:r>
                      <w:r w:rsidR="00227F04">
                        <w:rPr>
                          <w:rFonts w:ascii="Times New Roman" w:hAnsi="Times New Roman"/>
                        </w:rPr>
                        <w:t xml:space="preserve">fall </w:t>
                      </w:r>
                      <w:r>
                        <w:rPr>
                          <w:rFonts w:ascii="Times New Roman" w:hAnsi="Times New Roman"/>
                        </w:rPr>
                        <w:t xml:space="preserve">Rural Libraries Conference was </w:t>
                      </w:r>
                      <w:r w:rsidR="00D85E75">
                        <w:rPr>
                          <w:rFonts w:ascii="Times New Roman" w:hAnsi="Times New Roman"/>
                        </w:rPr>
                        <w:t>very successful and attracted 46</w:t>
                      </w:r>
                      <w:r>
                        <w:rPr>
                          <w:rFonts w:ascii="Times New Roman" w:hAnsi="Times New Roman"/>
                        </w:rPr>
                        <w:t xml:space="preserve"> brand new attendees. Thirty-</w:t>
                      </w:r>
                      <w:r w:rsidR="00D85E75">
                        <w:rPr>
                          <w:rFonts w:ascii="Times New Roman" w:hAnsi="Times New Roman"/>
                        </w:rPr>
                        <w:t>four</w:t>
                      </w:r>
                      <w:r>
                        <w:rPr>
                          <w:rFonts w:ascii="Times New Roman" w:hAnsi="Times New Roman"/>
                        </w:rPr>
                        <w:t xml:space="preserve"> libraries participated in the</w:t>
                      </w:r>
                      <w:r w:rsidRPr="00853FD3">
                        <w:rPr>
                          <w:rFonts w:ascii="Times New Roman" w:hAnsi="Times New Roman"/>
                        </w:rPr>
                        <w:t xml:space="preserve"> annual TD-Summer Reading Club</w:t>
                      </w:r>
                      <w:r>
                        <w:rPr>
                          <w:rFonts w:ascii="Times New Roman" w:hAnsi="Times New Roman"/>
                        </w:rPr>
                        <w:t>, with 1,</w:t>
                      </w:r>
                      <w:r w:rsidR="00D85E75">
                        <w:rPr>
                          <w:rFonts w:ascii="Times New Roman" w:hAnsi="Times New Roman"/>
                        </w:rPr>
                        <w:t>565</w:t>
                      </w:r>
                      <w:r w:rsidRPr="00853FD3">
                        <w:rPr>
                          <w:rFonts w:ascii="Times New Roman" w:hAnsi="Times New Roman"/>
                        </w:rPr>
                        <w:t xml:space="preserve"> children read</w:t>
                      </w:r>
                      <w:r>
                        <w:rPr>
                          <w:rFonts w:ascii="Times New Roman" w:hAnsi="Times New Roman"/>
                        </w:rPr>
                        <w:t>ing</w:t>
                      </w:r>
                      <w:r w:rsidRPr="00853FD3">
                        <w:rPr>
                          <w:rFonts w:ascii="Times New Roman" w:hAnsi="Times New Roman"/>
                        </w:rPr>
                        <w:t xml:space="preserve"> a total of </w:t>
                      </w:r>
                      <w:r w:rsidR="00D85E75">
                        <w:rPr>
                          <w:rFonts w:ascii="Times New Roman" w:hAnsi="Times New Roman"/>
                        </w:rPr>
                        <w:t>11,761</w:t>
                      </w:r>
                      <w:r>
                        <w:rPr>
                          <w:rFonts w:ascii="Times New Roman" w:hAnsi="Times New Roman"/>
                        </w:rPr>
                        <w:t xml:space="preserve"> books over</w:t>
                      </w:r>
                      <w:r w:rsidRPr="00853FD3">
                        <w:rPr>
                          <w:rFonts w:ascii="Times New Roman" w:hAnsi="Times New Roman"/>
                        </w:rPr>
                        <w:t xml:space="preserve"> the summer</w:t>
                      </w:r>
                      <w:r>
                        <w:rPr>
                          <w:rFonts w:ascii="Times New Roman" w:hAnsi="Times New Roman"/>
                        </w:rPr>
                        <w:t xml:space="preserve">. </w:t>
                      </w:r>
                    </w:p>
                    <w:p w:rsidR="00E94443" w:rsidRDefault="00E9444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D85E75" w:rsidRDefault="00D85E75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The Technical Services Manager reported that a new delivery van had been purchased and that the cost would be offset by a</w:t>
                      </w:r>
                      <w:r w:rsidR="00F86923">
                        <w:rPr>
                          <w:rFonts w:ascii="Times New Roman" w:hAnsi="Times New Roman"/>
                        </w:rPr>
                        <w:t xml:space="preserve"> matching</w:t>
                      </w:r>
                      <w:r>
                        <w:rPr>
                          <w:rFonts w:ascii="Times New Roman" w:hAnsi="Times New Roman"/>
                        </w:rPr>
                        <w:t xml:space="preserve"> Community Initiatives Program (CIP) grant.</w:t>
                      </w:r>
                    </w:p>
                    <w:p w:rsidR="00D85E75" w:rsidRDefault="00D85E75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E94443" w:rsidRDefault="00E9444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IT Services Manager reported that </w:t>
                      </w:r>
                      <w:r w:rsidR="00D85E75">
                        <w:rPr>
                          <w:rFonts w:ascii="Times New Roman" w:hAnsi="Times New Roman"/>
                        </w:rPr>
                        <w:t xml:space="preserve">Fred Richard has joined PLS as the new Desktop and Network Administrator. The server replacement project was </w:t>
                      </w:r>
                      <w:r w:rsidR="00227F04">
                        <w:rPr>
                          <w:rFonts w:ascii="Times New Roman" w:hAnsi="Times New Roman"/>
                        </w:rPr>
                        <w:t xml:space="preserve">successfully </w:t>
                      </w:r>
                      <w:r w:rsidR="00D85E75">
                        <w:rPr>
                          <w:rFonts w:ascii="Times New Roman" w:hAnsi="Times New Roman"/>
                        </w:rPr>
                        <w:t xml:space="preserve">completed in September, prior to the </w:t>
                      </w:r>
                      <w:r>
                        <w:rPr>
                          <w:rFonts w:ascii="Times New Roman" w:hAnsi="Times New Roman"/>
                        </w:rPr>
                        <w:t xml:space="preserve">Polaris upgrade </w:t>
                      </w:r>
                      <w:r w:rsidR="00D85E75">
                        <w:rPr>
                          <w:rFonts w:ascii="Times New Roman" w:hAnsi="Times New Roman"/>
                        </w:rPr>
                        <w:t xml:space="preserve">on October 5. </w:t>
                      </w:r>
                    </w:p>
                    <w:p w:rsidR="00E94443" w:rsidRDefault="00E94443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E94443" w:rsidRPr="00517518" w:rsidRDefault="00804DDD" w:rsidP="00E94443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The Director provided an orientation </w:t>
                      </w:r>
                      <w:r w:rsidR="00227F04">
                        <w:rPr>
                          <w:rFonts w:ascii="Times New Roman" w:hAnsi="Times New Roman"/>
                        </w:rPr>
                        <w:t xml:space="preserve">to the System </w:t>
                      </w:r>
                      <w:r>
                        <w:rPr>
                          <w:rFonts w:ascii="Times New Roman" w:hAnsi="Times New Roman"/>
                        </w:rPr>
                        <w:t>for new board members</w:t>
                      </w:r>
                      <w:r w:rsidR="00227F04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94443">
                        <w:rPr>
                          <w:rFonts w:ascii="Times New Roman" w:hAnsi="Times New Roman"/>
                        </w:rPr>
                        <w:t>Ken Allan, Library Consultant</w:t>
                      </w:r>
                      <w:r w:rsidR="002E0CBF">
                        <w:rPr>
                          <w:rFonts w:ascii="Times New Roman" w:hAnsi="Times New Roman"/>
                        </w:rPr>
                        <w:t xml:space="preserve"> with the</w:t>
                      </w:r>
                      <w:r w:rsidR="00D85E75">
                        <w:rPr>
                          <w:rFonts w:ascii="Times New Roman" w:hAnsi="Times New Roman"/>
                        </w:rPr>
                        <w:t xml:space="preserve"> Public Library Services Branch, </w:t>
                      </w:r>
                      <w:r w:rsidR="00E94443">
                        <w:rPr>
                          <w:rFonts w:ascii="Times New Roman" w:hAnsi="Times New Roman"/>
                          <w:snapToGrid w:val="0"/>
                        </w:rPr>
                        <w:t xml:space="preserve">provided an </w:t>
                      </w:r>
                      <w:r w:rsidR="002E0CBF">
                        <w:rPr>
                          <w:rFonts w:ascii="Times New Roman" w:hAnsi="Times New Roman"/>
                          <w:snapToGrid w:val="0"/>
                        </w:rPr>
                        <w:t>orientation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to provincial legislation and board responsibilities</w:t>
                      </w:r>
                      <w:r w:rsidR="00D85E75">
                        <w:rPr>
                          <w:rFonts w:ascii="Times New Roman" w:hAnsi="Times New Roman"/>
                          <w:snapToGrid w:val="0"/>
                        </w:rPr>
                        <w:t>.</w:t>
                      </w:r>
                    </w:p>
                    <w:p w:rsidR="00033A62" w:rsidRPr="00517518" w:rsidRDefault="00033A62" w:rsidP="00615D21">
                      <w:pPr>
                        <w:jc w:val="both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7C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DD2F6D" wp14:editId="47713373">
                <wp:simplePos x="0" y="0"/>
                <wp:positionH relativeFrom="column">
                  <wp:posOffset>97155</wp:posOffset>
                </wp:positionH>
                <wp:positionV relativeFrom="paragraph">
                  <wp:posOffset>8835465</wp:posOffset>
                </wp:positionV>
                <wp:extent cx="2258695" cy="609600"/>
                <wp:effectExtent l="57150" t="38100" r="65405" b="762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695" cy="6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0050A5" w:rsidRDefault="000F54FE" w:rsidP="00AC42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</w:pPr>
                            <w:r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 xml:space="preserve">Connecting </w:t>
                            </w:r>
                            <w:r w:rsidR="00D27891"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>libraries, people and resources</w:t>
                            </w:r>
                            <w:r w:rsidRPr="000050A5">
                              <w:rPr>
                                <w:rFonts w:ascii="Times New Roman" w:hAnsi="Times New Roman"/>
                                <w:i/>
                                <w:lang w:val="en-CA"/>
                              </w:rPr>
                              <w:t xml:space="preserve"> through teamwork, technology 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7.65pt;margin-top:695.7pt;width:177.8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54FE" w:rsidRPr="000050A5" w:rsidRDefault="000F54FE" w:rsidP="00AC42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lang w:val="en-CA"/>
                        </w:rPr>
                      </w:pPr>
                      <w:r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 xml:space="preserve">Connecting </w:t>
                      </w:r>
                      <w:r w:rsidR="00D27891"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>libraries, people and resources</w:t>
                      </w:r>
                      <w:r w:rsidRPr="000050A5">
                        <w:rPr>
                          <w:rFonts w:ascii="Times New Roman" w:hAnsi="Times New Roman"/>
                          <w:i/>
                          <w:lang w:val="en-CA"/>
                        </w:rPr>
                        <w:t xml:space="preserve"> through teamwork, technology and training</w:t>
                      </w:r>
                    </w:p>
                  </w:txbxContent>
                </v:textbox>
              </v:shape>
            </w:pict>
          </mc:Fallback>
        </mc:AlternateContent>
      </w:r>
      <w:r w:rsidR="009E2FD5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FAE39" wp14:editId="265BACAE">
                <wp:simplePos x="0" y="0"/>
                <wp:positionH relativeFrom="column">
                  <wp:posOffset>3180715</wp:posOffset>
                </wp:positionH>
                <wp:positionV relativeFrom="paragraph">
                  <wp:posOffset>86360</wp:posOffset>
                </wp:positionV>
                <wp:extent cx="2456180" cy="627380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F55AA2" w:rsidRDefault="000F54FE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</w:pPr>
                            <w:r w:rsidRPr="00F55AA2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Board Meeting Highlights</w:t>
                            </w:r>
                          </w:p>
                          <w:p w:rsidR="000F54FE" w:rsidRPr="00F55AA2" w:rsidRDefault="008C16AF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November 28</w:t>
                            </w:r>
                            <w:r w:rsidR="00753CDC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, 201</w:t>
                            </w:r>
                            <w:r w:rsidR="00E42058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250.45pt;margin-top:6.8pt;width:193.4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" fillcolor="white [3201]" stroked="f" strokeweight=".5pt">
                <v:textbox>
                  <w:txbxContent>
                    <w:p w:rsidR="000F54FE" w:rsidRPr="00F55AA2" w:rsidRDefault="000F54FE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</w:pPr>
                      <w:r w:rsidRPr="00F55AA2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Board Meeting Highlights</w:t>
                      </w:r>
                    </w:p>
                    <w:p w:rsidR="000F54FE" w:rsidRPr="00F55AA2" w:rsidRDefault="008C16AF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November 28</w:t>
                      </w:r>
                      <w:r w:rsidR="00753CDC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, 201</w:t>
                      </w:r>
                      <w:r w:rsidR="00E42058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C5F3C" wp14:editId="5DDE5A56">
                <wp:simplePos x="0" y="0"/>
                <wp:positionH relativeFrom="column">
                  <wp:posOffset>4845050</wp:posOffset>
                </wp:positionH>
                <wp:positionV relativeFrom="paragraph">
                  <wp:posOffset>7787565</wp:posOffset>
                </wp:positionV>
                <wp:extent cx="3315970" cy="35560"/>
                <wp:effectExtent l="1905" t="0" r="635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1597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81.5pt;margin-top:613.2pt;width:261.1pt;height:2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3C7168" wp14:editId="47D7664B">
                <wp:simplePos x="0" y="0"/>
                <wp:positionH relativeFrom="column">
                  <wp:posOffset>3287395</wp:posOffset>
                </wp:positionH>
                <wp:positionV relativeFrom="paragraph">
                  <wp:posOffset>9429040</wp:posOffset>
                </wp:positionV>
                <wp:extent cx="3243580" cy="355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58.85pt;margin-top:742.45pt;width:255.4pt;height: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655B3" wp14:editId="7C6285D8">
                <wp:simplePos x="0" y="0"/>
                <wp:positionH relativeFrom="column">
                  <wp:posOffset>-612140</wp:posOffset>
                </wp:positionH>
                <wp:positionV relativeFrom="paragraph">
                  <wp:posOffset>-133275</wp:posOffset>
                </wp:positionV>
                <wp:extent cx="3243580" cy="355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5B1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-48.2pt;margin-top:-10.5pt;width:255.4pt;height: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" fillcolor="#95b3d7 [1940]" stroked="f" strokeweight=".5pt">
                <v:textbox>
                  <w:txbxContent>
                    <w:p w:rsidR="000F54FE" w:rsidRDefault="000F54FE" w:rsidP="005B1F8F"/>
                  </w:txbxContent>
                </v:textbox>
              </v:shape>
            </w:pict>
          </mc:Fallback>
        </mc:AlternateContent>
      </w:r>
      <w:r w:rsidR="00EE198D" w:rsidRPr="00E7406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B5BD28" wp14:editId="592693F4">
                <wp:simplePos x="0" y="0"/>
                <wp:positionH relativeFrom="column">
                  <wp:posOffset>-2188210</wp:posOffset>
                </wp:positionH>
                <wp:positionV relativeFrom="paragraph">
                  <wp:posOffset>1412315</wp:posOffset>
                </wp:positionV>
                <wp:extent cx="3128010" cy="35560"/>
                <wp:effectExtent l="3175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801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172.3pt;margin-top:111.2pt;width:246.3pt;height:2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EE198D">
        <w:rPr>
          <w:rFonts w:ascii="Times New Roman" w:hAnsi="Times New Roman"/>
          <w:b/>
          <w:noProof/>
        </w:rPr>
        <w:drawing>
          <wp:anchor distT="0" distB="0" distL="114300" distR="114300" simplePos="0" relativeHeight="251682816" behindDoc="0" locked="0" layoutInCell="1" allowOverlap="1" wp14:anchorId="3806CB1D" wp14:editId="77AAD858">
            <wp:simplePos x="0" y="0"/>
            <wp:positionH relativeFrom="column">
              <wp:posOffset>-481965</wp:posOffset>
            </wp:positionH>
            <wp:positionV relativeFrom="paragraph">
              <wp:posOffset>-45720</wp:posOffset>
            </wp:positionV>
            <wp:extent cx="2080260" cy="86550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di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3177" w:rsidSect="005B1F8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8D" w:rsidRDefault="00EE198D" w:rsidP="00EE198D">
      <w:r>
        <w:separator/>
      </w:r>
    </w:p>
  </w:endnote>
  <w:endnote w:type="continuationSeparator" w:id="0">
    <w:p w:rsidR="00EE198D" w:rsidRDefault="00EE198D" w:rsidP="00EE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8D" w:rsidRDefault="00EE198D" w:rsidP="00EE198D">
      <w:r>
        <w:separator/>
      </w:r>
    </w:p>
  </w:footnote>
  <w:footnote w:type="continuationSeparator" w:id="0">
    <w:p w:rsidR="00EE198D" w:rsidRDefault="00EE198D" w:rsidP="00EE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C3A"/>
    <w:multiLevelType w:val="hybridMultilevel"/>
    <w:tmpl w:val="33B28FB6"/>
    <w:lvl w:ilvl="0" w:tplc="C13CC9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D2027"/>
    <w:multiLevelType w:val="hybridMultilevel"/>
    <w:tmpl w:val="4974761E"/>
    <w:lvl w:ilvl="0" w:tplc="99DC18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D4D04"/>
    <w:multiLevelType w:val="hybridMultilevel"/>
    <w:tmpl w:val="CA907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F"/>
    <w:rsid w:val="0000149D"/>
    <w:rsid w:val="00002F6B"/>
    <w:rsid w:val="000050A5"/>
    <w:rsid w:val="00021E4D"/>
    <w:rsid w:val="00026100"/>
    <w:rsid w:val="00026351"/>
    <w:rsid w:val="00033A62"/>
    <w:rsid w:val="00051922"/>
    <w:rsid w:val="000521BC"/>
    <w:rsid w:val="000655E5"/>
    <w:rsid w:val="0007684B"/>
    <w:rsid w:val="00080AB2"/>
    <w:rsid w:val="00096DDD"/>
    <w:rsid w:val="000A4C7E"/>
    <w:rsid w:val="000B66F5"/>
    <w:rsid w:val="000D6B1F"/>
    <w:rsid w:val="000E2049"/>
    <w:rsid w:val="000E2445"/>
    <w:rsid w:val="000E296A"/>
    <w:rsid w:val="000F54FE"/>
    <w:rsid w:val="000F7E31"/>
    <w:rsid w:val="00120AF3"/>
    <w:rsid w:val="00123E50"/>
    <w:rsid w:val="001538F9"/>
    <w:rsid w:val="00171ED2"/>
    <w:rsid w:val="00176D6D"/>
    <w:rsid w:val="00183C42"/>
    <w:rsid w:val="001C0BC4"/>
    <w:rsid w:val="001E64B5"/>
    <w:rsid w:val="001E7204"/>
    <w:rsid w:val="00220A67"/>
    <w:rsid w:val="002237B2"/>
    <w:rsid w:val="00227F04"/>
    <w:rsid w:val="00231DFD"/>
    <w:rsid w:val="00262C5F"/>
    <w:rsid w:val="002719A3"/>
    <w:rsid w:val="0027595D"/>
    <w:rsid w:val="00287EE5"/>
    <w:rsid w:val="002E0CBF"/>
    <w:rsid w:val="002E2A08"/>
    <w:rsid w:val="002E6F75"/>
    <w:rsid w:val="003231E0"/>
    <w:rsid w:val="003347DE"/>
    <w:rsid w:val="00350FE4"/>
    <w:rsid w:val="00357ED8"/>
    <w:rsid w:val="00392580"/>
    <w:rsid w:val="003B26E6"/>
    <w:rsid w:val="003E2D7A"/>
    <w:rsid w:val="003E37A8"/>
    <w:rsid w:val="003E4F23"/>
    <w:rsid w:val="004213F4"/>
    <w:rsid w:val="00423F03"/>
    <w:rsid w:val="0043285E"/>
    <w:rsid w:val="00441703"/>
    <w:rsid w:val="00444F5B"/>
    <w:rsid w:val="00457083"/>
    <w:rsid w:val="00457F0C"/>
    <w:rsid w:val="00473177"/>
    <w:rsid w:val="004A0616"/>
    <w:rsid w:val="004A0FD7"/>
    <w:rsid w:val="004C4CFE"/>
    <w:rsid w:val="004D3354"/>
    <w:rsid w:val="004E4157"/>
    <w:rsid w:val="004E67C4"/>
    <w:rsid w:val="004F521F"/>
    <w:rsid w:val="00517518"/>
    <w:rsid w:val="00531BC6"/>
    <w:rsid w:val="00544545"/>
    <w:rsid w:val="00563392"/>
    <w:rsid w:val="00573A71"/>
    <w:rsid w:val="005B1F8F"/>
    <w:rsid w:val="005B383D"/>
    <w:rsid w:val="005E11C6"/>
    <w:rsid w:val="005F35DB"/>
    <w:rsid w:val="005F43F5"/>
    <w:rsid w:val="006138DC"/>
    <w:rsid w:val="00615D21"/>
    <w:rsid w:val="00651DBA"/>
    <w:rsid w:val="00667012"/>
    <w:rsid w:val="00673D0F"/>
    <w:rsid w:val="00675C3B"/>
    <w:rsid w:val="00681009"/>
    <w:rsid w:val="00697FFC"/>
    <w:rsid w:val="006B60EC"/>
    <w:rsid w:val="006C0F05"/>
    <w:rsid w:val="007150E6"/>
    <w:rsid w:val="00724F72"/>
    <w:rsid w:val="007261BC"/>
    <w:rsid w:val="00752E70"/>
    <w:rsid w:val="007535A8"/>
    <w:rsid w:val="00753CDC"/>
    <w:rsid w:val="007604B5"/>
    <w:rsid w:val="00764E84"/>
    <w:rsid w:val="00770231"/>
    <w:rsid w:val="00781C89"/>
    <w:rsid w:val="00793107"/>
    <w:rsid w:val="007A4B4D"/>
    <w:rsid w:val="007B36FA"/>
    <w:rsid w:val="007C3ED8"/>
    <w:rsid w:val="007D052E"/>
    <w:rsid w:val="007F1C6B"/>
    <w:rsid w:val="007F6507"/>
    <w:rsid w:val="008000DF"/>
    <w:rsid w:val="00804DDD"/>
    <w:rsid w:val="008110B3"/>
    <w:rsid w:val="00813973"/>
    <w:rsid w:val="00853FD3"/>
    <w:rsid w:val="008542FE"/>
    <w:rsid w:val="00863529"/>
    <w:rsid w:val="00881A28"/>
    <w:rsid w:val="008A4A0F"/>
    <w:rsid w:val="008A5AC5"/>
    <w:rsid w:val="008B036A"/>
    <w:rsid w:val="008B20BB"/>
    <w:rsid w:val="008C16AF"/>
    <w:rsid w:val="008F30DE"/>
    <w:rsid w:val="009158C0"/>
    <w:rsid w:val="009177F3"/>
    <w:rsid w:val="00923194"/>
    <w:rsid w:val="00934B8D"/>
    <w:rsid w:val="00937B23"/>
    <w:rsid w:val="00965A09"/>
    <w:rsid w:val="009723D9"/>
    <w:rsid w:val="009835C6"/>
    <w:rsid w:val="00985796"/>
    <w:rsid w:val="00991148"/>
    <w:rsid w:val="009B29C2"/>
    <w:rsid w:val="009E2FD5"/>
    <w:rsid w:val="00A005A3"/>
    <w:rsid w:val="00A036D8"/>
    <w:rsid w:val="00A3674F"/>
    <w:rsid w:val="00A40D4A"/>
    <w:rsid w:val="00A573ED"/>
    <w:rsid w:val="00A73D6D"/>
    <w:rsid w:val="00AB7663"/>
    <w:rsid w:val="00AC42A3"/>
    <w:rsid w:val="00B21AA6"/>
    <w:rsid w:val="00B2480C"/>
    <w:rsid w:val="00B3014E"/>
    <w:rsid w:val="00B4661D"/>
    <w:rsid w:val="00B60EAA"/>
    <w:rsid w:val="00B65F42"/>
    <w:rsid w:val="00B7382A"/>
    <w:rsid w:val="00B77E1F"/>
    <w:rsid w:val="00B927CD"/>
    <w:rsid w:val="00B96011"/>
    <w:rsid w:val="00BA25C0"/>
    <w:rsid w:val="00BA622E"/>
    <w:rsid w:val="00BB108B"/>
    <w:rsid w:val="00BC623B"/>
    <w:rsid w:val="00BE1126"/>
    <w:rsid w:val="00BE41DB"/>
    <w:rsid w:val="00BE7908"/>
    <w:rsid w:val="00C408E0"/>
    <w:rsid w:val="00C51CAA"/>
    <w:rsid w:val="00C7570F"/>
    <w:rsid w:val="00CA1255"/>
    <w:rsid w:val="00CB1ADC"/>
    <w:rsid w:val="00CD2998"/>
    <w:rsid w:val="00CD5520"/>
    <w:rsid w:val="00D02569"/>
    <w:rsid w:val="00D06878"/>
    <w:rsid w:val="00D27891"/>
    <w:rsid w:val="00D349F0"/>
    <w:rsid w:val="00D35A12"/>
    <w:rsid w:val="00D6206C"/>
    <w:rsid w:val="00D8109C"/>
    <w:rsid w:val="00D85E75"/>
    <w:rsid w:val="00D95E8D"/>
    <w:rsid w:val="00D97E3F"/>
    <w:rsid w:val="00DA53ED"/>
    <w:rsid w:val="00DB50F3"/>
    <w:rsid w:val="00DB77F9"/>
    <w:rsid w:val="00E05125"/>
    <w:rsid w:val="00E06342"/>
    <w:rsid w:val="00E06E6C"/>
    <w:rsid w:val="00E42058"/>
    <w:rsid w:val="00E50D7A"/>
    <w:rsid w:val="00E70EDD"/>
    <w:rsid w:val="00E77F54"/>
    <w:rsid w:val="00E8244B"/>
    <w:rsid w:val="00E906CF"/>
    <w:rsid w:val="00E94443"/>
    <w:rsid w:val="00EB0D10"/>
    <w:rsid w:val="00EB73BC"/>
    <w:rsid w:val="00EB774D"/>
    <w:rsid w:val="00EE198D"/>
    <w:rsid w:val="00F03B73"/>
    <w:rsid w:val="00F122B0"/>
    <w:rsid w:val="00F14555"/>
    <w:rsid w:val="00F17C5B"/>
    <w:rsid w:val="00F2623B"/>
    <w:rsid w:val="00F31063"/>
    <w:rsid w:val="00F46172"/>
    <w:rsid w:val="00F50C61"/>
    <w:rsid w:val="00F55AA2"/>
    <w:rsid w:val="00F66186"/>
    <w:rsid w:val="00F666C3"/>
    <w:rsid w:val="00F75266"/>
    <w:rsid w:val="00F839D8"/>
    <w:rsid w:val="00F86923"/>
    <w:rsid w:val="00FA6DFE"/>
    <w:rsid w:val="00FD5C72"/>
    <w:rsid w:val="00FF4F9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1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98D"/>
    <w:rPr>
      <w:rFonts w:ascii="Verdana" w:eastAsia="Times New Roman" w:hAnsi="Verdan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56EB-2A44-4E0F-8EA7-C4BAF9B1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plsadempster</dc:creator>
  <cp:lastModifiedBy>Windows User</cp:lastModifiedBy>
  <cp:revision>18</cp:revision>
  <cp:lastPrinted>2015-11-30T22:02:00Z</cp:lastPrinted>
  <dcterms:created xsi:type="dcterms:W3CDTF">2015-11-25T21:42:00Z</dcterms:created>
  <dcterms:modified xsi:type="dcterms:W3CDTF">2015-11-30T22:20:00Z</dcterms:modified>
</cp:coreProperties>
</file>